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B0522" w14:textId="77777777" w:rsidR="00525964" w:rsidRDefault="00941BC2" w:rsidP="00525964">
      <w:pPr>
        <w:rPr>
          <w:sz w:val="28"/>
          <w:szCs w:val="28"/>
        </w:rPr>
      </w:pPr>
      <w:r>
        <w:rPr>
          <w:noProof/>
          <w:sz w:val="28"/>
          <w:szCs w:val="28"/>
          <w:lang w:eastAsia="de-DE"/>
        </w:rPr>
        <w:drawing>
          <wp:anchor distT="0" distB="0" distL="114300" distR="114300" simplePos="0" relativeHeight="251658240" behindDoc="1" locked="1" layoutInCell="1" allowOverlap="1" wp14:anchorId="0A2CA488" wp14:editId="6DB0A8BB">
            <wp:simplePos x="0" y="0"/>
            <wp:positionH relativeFrom="column">
              <wp:posOffset>4769485</wp:posOffset>
            </wp:positionH>
            <wp:positionV relativeFrom="paragraph">
              <wp:posOffset>245110</wp:posOffset>
            </wp:positionV>
            <wp:extent cx="1080000" cy="1080000"/>
            <wp:effectExtent l="0" t="0" r="6350" b="6350"/>
            <wp:wrapTight wrapText="bothSides">
              <wp:wrapPolygon edited="0">
                <wp:start x="0" y="0"/>
                <wp:lineTo x="0" y="21346"/>
                <wp:lineTo x="21346" y="21346"/>
                <wp:lineTo x="213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x Weber Stiftung_klein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00DB3D8A">
        <w:rPr>
          <w:sz w:val="28"/>
          <w:szCs w:val="28"/>
        </w:rPr>
        <w:t>Typo3-</w:t>
      </w:r>
      <w:r w:rsidR="00525964">
        <w:rPr>
          <w:sz w:val="28"/>
          <w:szCs w:val="28"/>
        </w:rPr>
        <w:t>Dienstleistungen für den Websiteverbund der Max Weber Stiftung</w:t>
      </w:r>
    </w:p>
    <w:p w14:paraId="1B10BA6D" w14:textId="77777777" w:rsidR="00001AA6" w:rsidRPr="00C772AB" w:rsidRDefault="00AD4595" w:rsidP="00525964">
      <w:pPr>
        <w:rPr>
          <w:b/>
          <w:sz w:val="28"/>
          <w:szCs w:val="28"/>
        </w:rPr>
      </w:pPr>
      <w:r w:rsidRPr="00C772AB">
        <w:rPr>
          <w:b/>
          <w:sz w:val="28"/>
          <w:szCs w:val="28"/>
        </w:rPr>
        <w:t>Anlage E</w:t>
      </w:r>
      <w:r w:rsidR="00B2198D" w:rsidRPr="00C772AB">
        <w:rPr>
          <w:b/>
          <w:sz w:val="28"/>
          <w:szCs w:val="28"/>
        </w:rPr>
        <w:t xml:space="preserve">: </w:t>
      </w:r>
      <w:r w:rsidR="00001AA6" w:rsidRPr="00C772AB">
        <w:rPr>
          <w:b/>
          <w:sz w:val="28"/>
          <w:szCs w:val="28"/>
        </w:rPr>
        <w:t>Eignungskriterien</w:t>
      </w:r>
      <w:r w:rsidR="00EF7603" w:rsidRPr="00C772AB">
        <w:rPr>
          <w:b/>
          <w:sz w:val="28"/>
          <w:szCs w:val="28"/>
        </w:rPr>
        <w:t xml:space="preserve"> EKG 1 – EKG 4</w:t>
      </w:r>
      <w:r w:rsidR="00941BC2" w:rsidRPr="00C772AB">
        <w:rPr>
          <w:b/>
          <w:sz w:val="28"/>
          <w:szCs w:val="28"/>
        </w:rPr>
        <w:t xml:space="preserve">       </w:t>
      </w:r>
    </w:p>
    <w:p w14:paraId="6BCCAF9A" w14:textId="77777777" w:rsidR="00941BC2" w:rsidRDefault="00941BC2" w:rsidP="00DA65AB">
      <w:pPr>
        <w:keepNext/>
        <w:numPr>
          <w:ilvl w:val="1"/>
          <w:numId w:val="0"/>
        </w:numPr>
        <w:tabs>
          <w:tab w:val="num" w:pos="567"/>
        </w:tabs>
        <w:spacing w:before="240" w:after="0" w:line="320" w:lineRule="atLeast"/>
        <w:ind w:left="567" w:hanging="567"/>
        <w:outlineLvl w:val="1"/>
        <w:rPr>
          <w:rFonts w:cs="Arial"/>
          <w:b/>
          <w:spacing w:val="6"/>
          <w:lang w:eastAsia="de-DE"/>
        </w:rPr>
      </w:pPr>
    </w:p>
    <w:p w14:paraId="26799624" w14:textId="77777777" w:rsidR="00AD4595" w:rsidRDefault="00AD4595" w:rsidP="00DA65AB">
      <w:pPr>
        <w:keepNext/>
        <w:numPr>
          <w:ilvl w:val="1"/>
          <w:numId w:val="0"/>
        </w:numPr>
        <w:tabs>
          <w:tab w:val="num" w:pos="567"/>
        </w:tabs>
        <w:spacing w:before="240" w:after="0" w:line="320" w:lineRule="atLeast"/>
        <w:ind w:left="567" w:hanging="567"/>
        <w:outlineLvl w:val="1"/>
        <w:rPr>
          <w:rFonts w:cs="Arial"/>
          <w:b/>
          <w:spacing w:val="6"/>
          <w:lang w:eastAsia="de-DE"/>
        </w:rPr>
      </w:pPr>
      <w:r>
        <w:rPr>
          <w:rFonts w:cs="Arial"/>
          <w:b/>
          <w:spacing w:val="6"/>
          <w:lang w:eastAsia="de-DE"/>
        </w:rPr>
        <w:t>EKG 1</w:t>
      </w:r>
      <w:r>
        <w:rPr>
          <w:rFonts w:cs="Arial"/>
          <w:b/>
          <w:spacing w:val="6"/>
          <w:lang w:eastAsia="de-DE"/>
        </w:rPr>
        <w:tab/>
      </w:r>
      <w:r>
        <w:rPr>
          <w:rFonts w:cs="Arial"/>
          <w:b/>
          <w:spacing w:val="6"/>
          <w:lang w:eastAsia="de-DE"/>
        </w:rPr>
        <w:tab/>
        <w:t>Angaben zu den Wirtschaftsteilnehmern</w:t>
      </w:r>
    </w:p>
    <w:p w14:paraId="2181ABD6" w14:textId="77777777" w:rsidR="00486B30" w:rsidRDefault="00486B30" w:rsidP="00DA65AB">
      <w:pPr>
        <w:keepNext/>
        <w:numPr>
          <w:ilvl w:val="1"/>
          <w:numId w:val="0"/>
        </w:numPr>
        <w:tabs>
          <w:tab w:val="num" w:pos="567"/>
        </w:tabs>
        <w:spacing w:before="240" w:after="0" w:line="320" w:lineRule="atLeast"/>
        <w:ind w:left="567" w:hanging="567"/>
        <w:outlineLvl w:val="1"/>
        <w:rPr>
          <w:rFonts w:cs="Arial"/>
          <w:b/>
          <w:spacing w:val="6"/>
          <w:lang w:eastAsia="de-DE"/>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86B30" w:rsidRPr="00DA65AB" w14:paraId="13C19C52" w14:textId="77777777" w:rsidTr="00A137C8">
        <w:tc>
          <w:tcPr>
            <w:tcW w:w="9210" w:type="dxa"/>
            <w:shd w:val="clear" w:color="auto" w:fill="auto"/>
          </w:tcPr>
          <w:p w14:paraId="06A9F288" w14:textId="77777777" w:rsidR="00486B30" w:rsidRDefault="00F21EC8" w:rsidP="00A137C8">
            <w:pPr>
              <w:pStyle w:val="Style1"/>
              <w:kinsoku w:val="0"/>
              <w:autoSpaceDE/>
              <w:autoSpaceDN/>
              <w:adjustRightInd/>
              <w:spacing w:line="240" w:lineRule="atLeast"/>
              <w:jc w:val="both"/>
              <w:rPr>
                <w:rFonts w:ascii="Arial" w:hAnsi="Arial" w:cs="Arial"/>
                <w:b/>
                <w:i/>
                <w:spacing w:val="4"/>
                <w:sz w:val="22"/>
                <w:szCs w:val="22"/>
              </w:rPr>
            </w:pPr>
            <w:r>
              <w:rPr>
                <w:rFonts w:ascii="Arial" w:hAnsi="Arial" w:cs="Arial"/>
                <w:b/>
                <w:i/>
                <w:spacing w:val="4"/>
                <w:sz w:val="22"/>
                <w:szCs w:val="22"/>
              </w:rPr>
              <w:t>EK 1.1 Unternehmensdarstellung:</w:t>
            </w:r>
          </w:p>
          <w:p w14:paraId="40CA1151"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30715F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1E2476C"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0DAD7E5"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69947FB"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16B2F37"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7FF324F"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439FF07"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FF992D2"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48275FB"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BF4E30B"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CB6F410"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51BDE633"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D350AF0"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6F1A64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F84CCD5"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4B2D588"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BB68731"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46D32E7"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C468210"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7F877DA"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21AD072"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9BB6EC5"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6954EBD"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8FA73F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B3F9343"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1014497"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8B100C3"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977239D"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A9E11BB"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0D1B08A8"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127C0B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D190259"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537BF050"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54BF210D"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363D075"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740DF1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EBB2CE1"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DB57E12"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6B2333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D635AB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079BC58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DF54B24"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6509D63"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DB2BBCE"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CDB8355"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C4A483E"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08C24FD0"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17C9783"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3CD31DD"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1FECABF"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6B4C49A"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FE6F8CD"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AE3946F"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7C23680"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0B18D9E"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069293F5"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042E244"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0EF1062"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E547CF5"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A4A986D"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AC643C5"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322C2EB"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79C8FDB"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5C47A045"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2DC5D7E"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AFB903B"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FD8D8A9"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CFCB231"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054D0A19"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7892424"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33C68B8"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F8A4D90"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17CE4450"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5F1F70FA"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543DFE5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9530913"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19003F5"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CF4909D"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D5CC33B"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ABA935C"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2B423F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3D471CE"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781EB2B7"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4CBB103D"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F6AD472"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0064DC8E"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86DDD79"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69D6330A"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5970E4D1"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5B070C20"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8691E89"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33C551BA" w14:textId="77777777" w:rsidR="00525964" w:rsidRDefault="00525964" w:rsidP="00A137C8">
            <w:pPr>
              <w:pStyle w:val="Style1"/>
              <w:kinsoku w:val="0"/>
              <w:autoSpaceDE/>
              <w:autoSpaceDN/>
              <w:adjustRightInd/>
              <w:spacing w:line="240" w:lineRule="atLeast"/>
              <w:jc w:val="both"/>
              <w:rPr>
                <w:rFonts w:ascii="Arial" w:hAnsi="Arial" w:cs="Arial"/>
                <w:b/>
                <w:i/>
                <w:spacing w:val="4"/>
                <w:sz w:val="22"/>
                <w:szCs w:val="22"/>
              </w:rPr>
            </w:pPr>
          </w:p>
          <w:p w14:paraId="33DD0BE3" w14:textId="77777777" w:rsidR="00525964" w:rsidRDefault="00525964" w:rsidP="00A137C8">
            <w:pPr>
              <w:pStyle w:val="Style1"/>
              <w:kinsoku w:val="0"/>
              <w:autoSpaceDE/>
              <w:autoSpaceDN/>
              <w:adjustRightInd/>
              <w:spacing w:line="240" w:lineRule="atLeast"/>
              <w:jc w:val="both"/>
              <w:rPr>
                <w:rFonts w:ascii="Arial" w:hAnsi="Arial" w:cs="Arial"/>
                <w:b/>
                <w:i/>
                <w:spacing w:val="4"/>
                <w:sz w:val="22"/>
                <w:szCs w:val="22"/>
              </w:rPr>
            </w:pPr>
          </w:p>
          <w:p w14:paraId="421DC999"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0BCBCD06"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4851BE0" w14:textId="77777777" w:rsidR="00F21EC8" w:rsidRDefault="00F21EC8" w:rsidP="00A137C8">
            <w:pPr>
              <w:pStyle w:val="Style1"/>
              <w:kinsoku w:val="0"/>
              <w:autoSpaceDE/>
              <w:autoSpaceDN/>
              <w:adjustRightInd/>
              <w:spacing w:line="240" w:lineRule="atLeast"/>
              <w:jc w:val="both"/>
              <w:rPr>
                <w:rFonts w:ascii="Arial" w:hAnsi="Arial" w:cs="Arial"/>
                <w:b/>
                <w:i/>
                <w:spacing w:val="4"/>
                <w:sz w:val="22"/>
                <w:szCs w:val="22"/>
              </w:rPr>
            </w:pPr>
          </w:p>
          <w:p w14:paraId="218B18CC" w14:textId="77777777" w:rsidR="00F73AEB" w:rsidRDefault="00F73AEB" w:rsidP="00A137C8">
            <w:pPr>
              <w:pStyle w:val="Style1"/>
              <w:kinsoku w:val="0"/>
              <w:autoSpaceDE/>
              <w:autoSpaceDN/>
              <w:adjustRightInd/>
              <w:spacing w:line="240" w:lineRule="atLeast"/>
              <w:jc w:val="both"/>
              <w:rPr>
                <w:rFonts w:ascii="Arial" w:hAnsi="Arial" w:cs="Arial"/>
                <w:b/>
                <w:spacing w:val="4"/>
                <w:sz w:val="22"/>
                <w:szCs w:val="22"/>
              </w:rPr>
            </w:pPr>
          </w:p>
          <w:p w14:paraId="70431B54" w14:textId="77777777" w:rsidR="0011692F" w:rsidRPr="00DA65AB" w:rsidRDefault="0011692F" w:rsidP="00A137C8">
            <w:pPr>
              <w:pStyle w:val="Style1"/>
              <w:kinsoku w:val="0"/>
              <w:autoSpaceDE/>
              <w:autoSpaceDN/>
              <w:adjustRightInd/>
              <w:spacing w:line="240" w:lineRule="atLeast"/>
              <w:jc w:val="both"/>
              <w:rPr>
                <w:rFonts w:ascii="Arial" w:hAnsi="Arial" w:cs="Arial"/>
                <w:b/>
                <w:spacing w:val="4"/>
                <w:sz w:val="22"/>
                <w:szCs w:val="22"/>
              </w:rPr>
            </w:pPr>
          </w:p>
          <w:p w14:paraId="597C61D2" w14:textId="77777777" w:rsidR="00486B30" w:rsidRPr="00DA65AB" w:rsidRDefault="00486B30" w:rsidP="00486B30">
            <w:pPr>
              <w:spacing w:after="0" w:line="240" w:lineRule="atLeast"/>
              <w:rPr>
                <w:rFonts w:cs="Arial"/>
              </w:rPr>
            </w:pPr>
          </w:p>
        </w:tc>
      </w:tr>
    </w:tbl>
    <w:p w14:paraId="05969FE7" w14:textId="77777777" w:rsidR="00DA65AB" w:rsidRPr="00DA65AB" w:rsidRDefault="00A97642" w:rsidP="00DA65AB">
      <w:pPr>
        <w:keepNext/>
        <w:numPr>
          <w:ilvl w:val="1"/>
          <w:numId w:val="0"/>
        </w:numPr>
        <w:tabs>
          <w:tab w:val="num" w:pos="567"/>
        </w:tabs>
        <w:spacing w:before="240" w:after="0" w:line="320" w:lineRule="atLeast"/>
        <w:ind w:left="567" w:hanging="567"/>
        <w:outlineLvl w:val="1"/>
        <w:rPr>
          <w:rFonts w:cs="Arial"/>
          <w:b/>
          <w:spacing w:val="6"/>
          <w:lang w:eastAsia="de-DE"/>
        </w:rPr>
      </w:pPr>
      <w:r>
        <w:rPr>
          <w:rFonts w:cs="Arial"/>
          <w:b/>
          <w:spacing w:val="6"/>
          <w:lang w:eastAsia="de-DE"/>
        </w:rPr>
        <w:lastRenderedPageBreak/>
        <w:t>EK</w:t>
      </w:r>
      <w:r w:rsidR="00AD4595">
        <w:rPr>
          <w:rFonts w:cs="Arial"/>
          <w:b/>
          <w:spacing w:val="6"/>
          <w:lang w:eastAsia="de-DE"/>
        </w:rPr>
        <w:t>G</w:t>
      </w:r>
      <w:r w:rsidR="00DA65AB">
        <w:rPr>
          <w:rFonts w:cs="Arial"/>
          <w:b/>
          <w:spacing w:val="6"/>
          <w:lang w:eastAsia="de-DE"/>
        </w:rPr>
        <w:t xml:space="preserve"> 2</w:t>
      </w:r>
      <w:r w:rsidR="00DA65AB" w:rsidRPr="00DA65AB">
        <w:rPr>
          <w:rFonts w:cs="Arial"/>
          <w:b/>
          <w:spacing w:val="6"/>
          <w:lang w:eastAsia="de-DE"/>
        </w:rPr>
        <w:t xml:space="preserve"> </w:t>
      </w:r>
      <w:r w:rsidR="00DA65AB" w:rsidRPr="00DA65AB">
        <w:rPr>
          <w:rFonts w:cs="Arial"/>
          <w:b/>
          <w:spacing w:val="6"/>
          <w:lang w:eastAsia="de-DE"/>
        </w:rPr>
        <w:tab/>
      </w:r>
      <w:r w:rsidR="008C6FD4">
        <w:rPr>
          <w:rFonts w:cs="Arial"/>
          <w:b/>
          <w:spacing w:val="6"/>
          <w:lang w:eastAsia="de-DE"/>
        </w:rPr>
        <w:t xml:space="preserve">Nichtvorliegen von </w:t>
      </w:r>
      <w:r w:rsidR="00DA65AB" w:rsidRPr="00DA65AB">
        <w:rPr>
          <w:rFonts w:cs="Arial"/>
          <w:b/>
          <w:spacing w:val="6"/>
          <w:lang w:eastAsia="de-DE"/>
        </w:rPr>
        <w:t>Ausschlussgründe</w:t>
      </w:r>
      <w:r w:rsidR="008C6FD4">
        <w:rPr>
          <w:rFonts w:cs="Arial"/>
          <w:b/>
          <w:spacing w:val="6"/>
          <w:lang w:eastAsia="de-DE"/>
        </w:rPr>
        <w:t>n</w:t>
      </w:r>
    </w:p>
    <w:p w14:paraId="7E81178A" w14:textId="77777777" w:rsidR="00DA65AB" w:rsidRPr="00DA65AB" w:rsidRDefault="00DA65AB" w:rsidP="00DA65AB">
      <w:pPr>
        <w:keepNext/>
        <w:numPr>
          <w:ilvl w:val="1"/>
          <w:numId w:val="0"/>
        </w:numPr>
        <w:tabs>
          <w:tab w:val="num" w:pos="567"/>
        </w:tabs>
        <w:spacing w:before="240" w:after="0" w:line="320" w:lineRule="atLeast"/>
        <w:ind w:left="567" w:hanging="567"/>
        <w:outlineLvl w:val="1"/>
        <w:rPr>
          <w:rFonts w:cs="Arial"/>
          <w:b/>
          <w:spacing w:val="6"/>
          <w:lang w:eastAsia="de-DE"/>
        </w:rPr>
      </w:pPr>
      <w:r w:rsidRPr="00DA65AB">
        <w:rPr>
          <w:rFonts w:cs="Arial"/>
          <w:b/>
          <w:spacing w:val="6"/>
          <w:lang w:eastAsia="de-DE"/>
        </w:rPr>
        <w:t xml:space="preserve">A: </w:t>
      </w:r>
      <w:r w:rsidRPr="00DA65AB">
        <w:rPr>
          <w:rFonts w:cs="Arial"/>
          <w:b/>
          <w:spacing w:val="6"/>
          <w:lang w:eastAsia="de-DE"/>
        </w:rPr>
        <w:tab/>
        <w:t xml:space="preserve">Eigenerklärung zum Nichtvorliegen von Ausschlussgründen </w:t>
      </w:r>
    </w:p>
    <w:p w14:paraId="3970F2EF" w14:textId="77777777" w:rsidR="00DA65AB" w:rsidRPr="00DA65AB" w:rsidRDefault="00DA65AB" w:rsidP="00DA65AB">
      <w:pPr>
        <w:spacing w:after="0" w:line="240" w:lineRule="atLeast"/>
        <w:rPr>
          <w:rFonts w:cs="Aria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A65AB" w:rsidRPr="00DA65AB" w14:paraId="1342D927" w14:textId="77777777" w:rsidTr="00774C5F">
        <w:tc>
          <w:tcPr>
            <w:tcW w:w="9210" w:type="dxa"/>
            <w:shd w:val="clear" w:color="auto" w:fill="auto"/>
          </w:tcPr>
          <w:p w14:paraId="3D248095"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r w:rsidRPr="00DA65AB">
              <w:rPr>
                <w:rFonts w:ascii="Arial" w:hAnsi="Arial" w:cs="Arial"/>
                <w:b/>
                <w:i/>
                <w:spacing w:val="4"/>
                <w:sz w:val="22"/>
                <w:szCs w:val="22"/>
              </w:rPr>
              <w:t>Bitte Zutreffendes ankreuzen:</w:t>
            </w:r>
          </w:p>
          <w:p w14:paraId="3C65B217"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p>
          <w:p w14:paraId="246DEDA8" w14:textId="77777777" w:rsidR="00DA65AB" w:rsidRPr="00DA65AB" w:rsidRDefault="002B0036" w:rsidP="00774C5F">
            <w:pPr>
              <w:pStyle w:val="Style1"/>
              <w:kinsoku w:val="0"/>
              <w:autoSpaceDE/>
              <w:autoSpaceDN/>
              <w:adjustRightInd/>
              <w:spacing w:line="240" w:lineRule="atLeast"/>
              <w:jc w:val="both"/>
              <w:rPr>
                <w:rFonts w:ascii="Arial" w:hAnsi="Arial" w:cs="Arial"/>
                <w:b/>
                <w:spacing w:val="4"/>
                <w:sz w:val="22"/>
                <w:szCs w:val="22"/>
              </w:rPr>
            </w:pPr>
            <w:sdt>
              <w:sdtPr>
                <w:rPr>
                  <w:rFonts w:ascii="Arial" w:hAnsi="Arial" w:cs="Arial"/>
                  <w:b/>
                  <w:spacing w:val="4"/>
                  <w:sz w:val="22"/>
                  <w:szCs w:val="22"/>
                </w:rPr>
                <w:id w:val="1441340318"/>
                <w14:checkbox>
                  <w14:checked w14:val="0"/>
                  <w14:checkedState w14:val="2612" w14:font="MS Gothic"/>
                  <w14:uncheckedState w14:val="2610" w14:font="MS Gothic"/>
                </w14:checkbox>
              </w:sdtPr>
              <w:sdtEndPr/>
              <w:sdtContent>
                <w:r w:rsidR="0042138C">
                  <w:rPr>
                    <w:rFonts w:ascii="MS Gothic" w:eastAsia="MS Gothic" w:hAnsi="MS Gothic" w:cs="Arial" w:hint="eastAsia"/>
                    <w:b/>
                    <w:spacing w:val="4"/>
                    <w:sz w:val="22"/>
                    <w:szCs w:val="22"/>
                  </w:rPr>
                  <w:t>☐</w:t>
                </w:r>
              </w:sdtContent>
            </w:sdt>
            <w:r w:rsidR="00DA65AB" w:rsidRPr="00DA65AB">
              <w:rPr>
                <w:rFonts w:ascii="Arial" w:hAnsi="Arial" w:cs="Arial"/>
                <w:b/>
                <w:spacing w:val="4"/>
                <w:sz w:val="22"/>
                <w:szCs w:val="22"/>
              </w:rPr>
              <w:tab/>
            </w:r>
            <w:r w:rsidR="00A97642">
              <w:rPr>
                <w:rFonts w:ascii="Arial" w:hAnsi="Arial" w:cs="Arial"/>
                <w:b/>
                <w:spacing w:val="4"/>
                <w:sz w:val="22"/>
                <w:szCs w:val="22"/>
              </w:rPr>
              <w:t xml:space="preserve">EK 2.1 </w:t>
            </w:r>
            <w:r w:rsidR="00DA65AB" w:rsidRPr="00DA65AB">
              <w:rPr>
                <w:rFonts w:ascii="Arial" w:hAnsi="Arial" w:cs="Arial"/>
                <w:b/>
                <w:spacing w:val="4"/>
                <w:sz w:val="22"/>
                <w:szCs w:val="22"/>
              </w:rPr>
              <w:t>Ich erkläre, dass nachweislich keine Fälle des § 123 GWB, die zu einem Ausschluss von der Teilnahme am Vergabeverfahren führen, vorliegen:</w:t>
            </w:r>
          </w:p>
          <w:p w14:paraId="2842FC95" w14:textId="77777777" w:rsidR="00DA65AB" w:rsidRPr="00DA65AB" w:rsidRDefault="00DA65AB" w:rsidP="00774C5F">
            <w:pPr>
              <w:pStyle w:val="Style1"/>
              <w:kinsoku w:val="0"/>
              <w:autoSpaceDE/>
              <w:autoSpaceDN/>
              <w:adjustRightInd/>
              <w:spacing w:line="240" w:lineRule="atLeast"/>
              <w:jc w:val="both"/>
              <w:rPr>
                <w:rFonts w:ascii="Arial" w:hAnsi="Arial" w:cs="Arial"/>
                <w:spacing w:val="4"/>
                <w:sz w:val="22"/>
                <w:szCs w:val="22"/>
              </w:rPr>
            </w:pPr>
          </w:p>
          <w:p w14:paraId="2CE09C99" w14:textId="77777777" w:rsidR="00DA65AB" w:rsidRPr="00DA65AB" w:rsidRDefault="00DA65AB" w:rsidP="00774C5F">
            <w:pPr>
              <w:pStyle w:val="Style1"/>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Ich erkläre, dass keine Person, deren Verhalten dem Unternehmen nach § 123 Abs. 3 des Gesetzes gegen Wettbewerbsbeschränkungen (GWB) zuzurechnen ist, wegen einer der folgenden Straftaten rechtskräftig verurteilt und dass gegen das Unternehmen keine Geldbuße nach § 30 des Gesetzes über Ordnungswidrigkeiten wegen einer der folgenden Straftaten rechtskräftig festgesetzt worden ist:</w:t>
            </w:r>
          </w:p>
          <w:p w14:paraId="3FE46376" w14:textId="77777777" w:rsidR="00DA65AB" w:rsidRPr="00DA65AB" w:rsidRDefault="00DA65AB" w:rsidP="00774C5F">
            <w:pPr>
              <w:pStyle w:val="Style1"/>
              <w:kinsoku w:val="0"/>
              <w:autoSpaceDE/>
              <w:autoSpaceDN/>
              <w:adjustRightInd/>
              <w:spacing w:line="240" w:lineRule="atLeast"/>
              <w:jc w:val="both"/>
              <w:rPr>
                <w:rFonts w:ascii="Arial" w:hAnsi="Arial" w:cs="Arial"/>
                <w:spacing w:val="4"/>
                <w:sz w:val="22"/>
                <w:szCs w:val="22"/>
              </w:rPr>
            </w:pPr>
          </w:p>
          <w:p w14:paraId="37C88374"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 129 des Strafgesetzbuchs (Bildung krimineller Vereinigungen), § 129a des Strafgesetzbuchs (Bildung terroristischer Vereinigungen) oder § 129b des Strafgesetzbuchs (Kriminelle und terroristische Vereinigungen im Ausland),</w:t>
            </w:r>
          </w:p>
          <w:p w14:paraId="2267CDF6"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 89 c des Strafgesetzbuchs (Terrorismusfinanzierung) oder wegen der Teilnahme an einer solchen Tat oder wegen Bereitstellung oder Sammlung finanzieller Mittel in Kenntnis dessen, dass diese finanziellen Mittel ganz oder teilweise dazu verwendet werden oder verwendet werden sollen, eine Tat nach § 89a Absatz 2 Nummer 2 des Strafgesetzbuchs zu begehen,</w:t>
            </w:r>
          </w:p>
          <w:p w14:paraId="03552186"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 261 des Strafgesetzbuchs (Geldwäsche; Verschleierung unrechtmäßig erlangter Vermögenswerte),</w:t>
            </w:r>
          </w:p>
          <w:p w14:paraId="73F3CC45"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 263 des Strafgesetzbuchs (Betrug), soweit sich die Straftat gegen den Haushalt der Europäischen Union oder gegen Haushalte richtet, die von der Europäischen Union oder in ihrem Auftrag verwaltet werden,</w:t>
            </w:r>
          </w:p>
          <w:p w14:paraId="6AF074EB"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 264 des Strafgesetzbuchs (Subventionsbetrug), soweit sich die Straftat gegen den Haushalt der Europäischen Union oder gegen Haushalte richtet, die von der Europäischen Union oder in ihrem Auftrag verwaltet werden,</w:t>
            </w:r>
          </w:p>
          <w:p w14:paraId="25C243E6"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 299 des Strafgesetzbuchs (Bestechlichkeit und Bestechung im geschäftlichen Verkehr),</w:t>
            </w:r>
          </w:p>
          <w:p w14:paraId="28B39105"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 108e des Strafgesetzbuchs (Bestechlichkeit und Bestechung von Mandatsträgern),</w:t>
            </w:r>
          </w:p>
          <w:p w14:paraId="0BCF24B7"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den §§ 333 und 334 des Strafgesetzbuchs (Vorteilsgewährung und Bestechung), jeweils auch in Verbindung mit § 335a des Strafgesetzbuchs (Ausländische und internationale Bedienstete),</w:t>
            </w:r>
          </w:p>
          <w:p w14:paraId="24C0474A"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Artikel 2 § 2 des Gesetzes zur Bekämpfung internationaler Bestechung (Bestechung ausländischer Abgeordneter im Zusammenhang mit internationalem Geschäftsverkehr) oder</w:t>
            </w:r>
          </w:p>
          <w:p w14:paraId="7F7BAE4E"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den §§ 232 und 233 des Strafgesetzbuchs (Menschenhandel) oder § 233a des Strafgesetzbuchs (Förderung des Menschenhandels).</w:t>
            </w:r>
          </w:p>
          <w:p w14:paraId="46DAF107" w14:textId="77777777" w:rsidR="00DA65AB" w:rsidRPr="00DA65AB" w:rsidRDefault="00DA65AB" w:rsidP="00774C5F">
            <w:pPr>
              <w:pStyle w:val="Style1"/>
              <w:kinsoku w:val="0"/>
              <w:autoSpaceDE/>
              <w:autoSpaceDN/>
              <w:adjustRightInd/>
              <w:spacing w:line="240" w:lineRule="atLeast"/>
              <w:ind w:left="1068"/>
              <w:jc w:val="both"/>
              <w:rPr>
                <w:rFonts w:ascii="Arial" w:hAnsi="Arial" w:cs="Arial"/>
                <w:spacing w:val="4"/>
                <w:sz w:val="22"/>
                <w:szCs w:val="22"/>
              </w:rPr>
            </w:pPr>
          </w:p>
          <w:p w14:paraId="585D7BC6" w14:textId="77777777" w:rsidR="00DA65AB" w:rsidRPr="00DA65AB" w:rsidRDefault="00DA65AB" w:rsidP="00774C5F">
            <w:pPr>
              <w:pStyle w:val="Style1"/>
              <w:kinsoku w:val="0"/>
              <w:autoSpaceDE/>
              <w:autoSpaceDN/>
              <w:adjustRightInd/>
              <w:spacing w:line="240" w:lineRule="atLeast"/>
              <w:ind w:left="705"/>
              <w:jc w:val="both"/>
              <w:rPr>
                <w:rFonts w:ascii="Arial" w:hAnsi="Arial" w:cs="Arial"/>
                <w:spacing w:val="4"/>
                <w:sz w:val="22"/>
                <w:szCs w:val="22"/>
              </w:rPr>
            </w:pPr>
            <w:r w:rsidRPr="00DA65AB">
              <w:rPr>
                <w:rFonts w:ascii="Arial" w:hAnsi="Arial" w:cs="Arial"/>
                <w:spacing w:val="4"/>
                <w:sz w:val="22"/>
                <w:szCs w:val="22"/>
              </w:rPr>
              <w:t xml:space="preserve">Einer Verurteilung oder der Festsetzung einer Geldbuße stehen eine Verurteilung oder die Festsetzung einer Geldbuße nach den vergleichbaren Vorschriften anderer Staaten gleich (§ 123 Absatz 2 GWB). </w:t>
            </w:r>
          </w:p>
          <w:p w14:paraId="156239CB" w14:textId="77777777" w:rsidR="00DA65AB" w:rsidRPr="00DA65AB" w:rsidRDefault="00DA65AB" w:rsidP="00774C5F">
            <w:pPr>
              <w:pStyle w:val="Style1"/>
              <w:kinsoku w:val="0"/>
              <w:autoSpaceDE/>
              <w:autoSpaceDN/>
              <w:adjustRightInd/>
              <w:spacing w:line="240" w:lineRule="atLeast"/>
              <w:ind w:left="705"/>
              <w:jc w:val="both"/>
              <w:rPr>
                <w:rFonts w:ascii="Arial" w:hAnsi="Arial" w:cs="Arial"/>
                <w:spacing w:val="4"/>
                <w:sz w:val="22"/>
                <w:szCs w:val="22"/>
              </w:rPr>
            </w:pPr>
          </w:p>
          <w:p w14:paraId="744FD292" w14:textId="77777777" w:rsidR="00DA65AB" w:rsidRPr="00DA65AB" w:rsidRDefault="00DA65AB" w:rsidP="00774C5F">
            <w:pPr>
              <w:pStyle w:val="Style1"/>
              <w:kinsoku w:val="0"/>
              <w:autoSpaceDE/>
              <w:autoSpaceDN/>
              <w:adjustRightInd/>
              <w:spacing w:line="240" w:lineRule="atLeast"/>
              <w:ind w:left="705"/>
              <w:jc w:val="both"/>
              <w:rPr>
                <w:rFonts w:ascii="Arial" w:hAnsi="Arial" w:cs="Arial"/>
                <w:spacing w:val="4"/>
                <w:sz w:val="22"/>
                <w:szCs w:val="22"/>
              </w:rPr>
            </w:pPr>
            <w:r w:rsidRPr="00DA65AB">
              <w:rPr>
                <w:rFonts w:ascii="Arial" w:hAnsi="Arial" w:cs="Arial"/>
                <w:spacing w:val="4"/>
                <w:sz w:val="22"/>
                <w:szCs w:val="22"/>
              </w:rPr>
              <w:t xml:space="preserve">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 (§ 123 Absatz 3 GWB). </w:t>
            </w:r>
          </w:p>
          <w:p w14:paraId="354E233A" w14:textId="77777777" w:rsidR="00DA65AB" w:rsidRPr="00DA65AB" w:rsidRDefault="00DA65AB" w:rsidP="00774C5F">
            <w:pPr>
              <w:pStyle w:val="Style1"/>
              <w:kinsoku w:val="0"/>
              <w:spacing w:line="240" w:lineRule="atLeast"/>
              <w:ind w:left="705"/>
              <w:rPr>
                <w:rFonts w:ascii="Arial" w:hAnsi="Arial" w:cs="Arial"/>
                <w:spacing w:val="4"/>
                <w:sz w:val="22"/>
                <w:szCs w:val="22"/>
              </w:rPr>
            </w:pPr>
          </w:p>
          <w:p w14:paraId="11AA2909" w14:textId="77777777" w:rsidR="00DA65AB" w:rsidRPr="00DA65AB" w:rsidRDefault="00DA65AB" w:rsidP="00774C5F">
            <w:pPr>
              <w:pStyle w:val="Style1"/>
              <w:kinsoku w:val="0"/>
              <w:spacing w:line="240" w:lineRule="atLeast"/>
              <w:ind w:left="705"/>
              <w:jc w:val="both"/>
              <w:rPr>
                <w:rFonts w:ascii="Arial" w:hAnsi="Arial" w:cs="Arial"/>
                <w:spacing w:val="4"/>
                <w:sz w:val="22"/>
                <w:szCs w:val="22"/>
              </w:rPr>
            </w:pPr>
            <w:r w:rsidRPr="00DA65AB">
              <w:rPr>
                <w:rFonts w:ascii="Arial" w:hAnsi="Arial" w:cs="Arial"/>
                <w:spacing w:val="4"/>
                <w:sz w:val="22"/>
                <w:szCs w:val="22"/>
              </w:rPr>
              <w:t xml:space="preserve">Auf gesondertes Verlangen des Auftraggebers, insbesondere falls unser Angebot </w:t>
            </w:r>
            <w:r w:rsidRPr="00DA65AB">
              <w:rPr>
                <w:rFonts w:ascii="Arial" w:hAnsi="Arial" w:cs="Arial"/>
                <w:spacing w:val="4"/>
                <w:sz w:val="22"/>
                <w:szCs w:val="22"/>
              </w:rPr>
              <w:lastRenderedPageBreak/>
              <w:t xml:space="preserve">in die engere Wahl kommt, wird für jede Person, deren Verhalten dem Unternehmen zuzurechnen ist, unverzüglich einen Auszug aus einem einschlägigen Register, insbesondere ein Führungszeugnis aus dem Bundeszentralregister oder, in Ermangelung eines solchen, eine gleichwertige Bescheinigung einer zuständigen Gerichts- oder Verwaltungsbehörde des Herkunftslandes oder des Niederlassungsstaates des Bewerbers beigebracht. </w:t>
            </w:r>
          </w:p>
          <w:p w14:paraId="47F50441" w14:textId="77777777" w:rsidR="00DA65AB" w:rsidRPr="00DA65AB" w:rsidRDefault="00DA65AB" w:rsidP="00774C5F">
            <w:pPr>
              <w:pStyle w:val="Style1"/>
              <w:kinsoku w:val="0"/>
              <w:spacing w:line="240" w:lineRule="atLeast"/>
              <w:ind w:left="705"/>
              <w:rPr>
                <w:rFonts w:ascii="Arial" w:hAnsi="Arial" w:cs="Arial"/>
                <w:spacing w:val="4"/>
                <w:sz w:val="22"/>
                <w:szCs w:val="22"/>
              </w:rPr>
            </w:pPr>
          </w:p>
          <w:p w14:paraId="1DB0FE1E" w14:textId="3087F2F5" w:rsidR="00DA65AB" w:rsidRPr="00DA65AB" w:rsidRDefault="000C70CB" w:rsidP="00774C5F">
            <w:pPr>
              <w:pStyle w:val="Style1"/>
              <w:kinsoku w:val="0"/>
              <w:spacing w:line="240" w:lineRule="atLeast"/>
              <w:rPr>
                <w:rFonts w:ascii="Arial" w:hAnsi="Arial" w:cs="Arial"/>
                <w:spacing w:val="4"/>
                <w:sz w:val="22"/>
                <w:szCs w:val="22"/>
              </w:rPr>
            </w:pPr>
            <w:r>
              <w:rPr>
                <w:rFonts w:ascii="Arial" w:hAnsi="Arial" w:cs="Arial"/>
                <w:spacing w:val="4"/>
                <w:sz w:val="22"/>
                <w:szCs w:val="22"/>
              </w:rPr>
              <w:t>Ich</w:t>
            </w:r>
            <w:r w:rsidRPr="00DA65AB">
              <w:rPr>
                <w:rFonts w:ascii="Arial" w:hAnsi="Arial" w:cs="Arial"/>
                <w:spacing w:val="4"/>
                <w:sz w:val="22"/>
                <w:szCs w:val="22"/>
              </w:rPr>
              <w:t xml:space="preserve"> </w:t>
            </w:r>
            <w:r w:rsidR="00DA65AB" w:rsidRPr="00DA65AB">
              <w:rPr>
                <w:rFonts w:ascii="Arial" w:hAnsi="Arial" w:cs="Arial"/>
                <w:spacing w:val="4"/>
                <w:sz w:val="22"/>
                <w:szCs w:val="22"/>
              </w:rPr>
              <w:t xml:space="preserve">erkläre </w:t>
            </w:r>
            <w:bookmarkStart w:id="0" w:name="_GoBack"/>
            <w:bookmarkEnd w:id="0"/>
            <w:r w:rsidR="00DA65AB" w:rsidRPr="00DA65AB">
              <w:rPr>
                <w:rFonts w:ascii="Arial" w:hAnsi="Arial" w:cs="Arial"/>
                <w:spacing w:val="4"/>
                <w:sz w:val="22"/>
                <w:szCs w:val="22"/>
              </w:rPr>
              <w:t>zudem, dass</w:t>
            </w:r>
          </w:p>
          <w:p w14:paraId="2A1189D6" w14:textId="77777777" w:rsidR="00DA65AB" w:rsidRPr="00DA65AB" w:rsidRDefault="00DA65AB" w:rsidP="00774C5F">
            <w:pPr>
              <w:pStyle w:val="Style1"/>
              <w:kinsoku w:val="0"/>
              <w:spacing w:line="240" w:lineRule="atLeast"/>
              <w:rPr>
                <w:rFonts w:ascii="Arial" w:hAnsi="Arial" w:cs="Arial"/>
                <w:spacing w:val="4"/>
                <w:sz w:val="22"/>
                <w:szCs w:val="22"/>
              </w:rPr>
            </w:pPr>
          </w:p>
          <w:p w14:paraId="7DE18E69" w14:textId="77777777" w:rsidR="00DA65AB" w:rsidRPr="00DA65AB" w:rsidRDefault="00DA65AB" w:rsidP="00DA65AB">
            <w:pPr>
              <w:pStyle w:val="Style1"/>
              <w:numPr>
                <w:ilvl w:val="0"/>
                <w:numId w:val="4"/>
              </w:numPr>
              <w:kinsoku w:val="0"/>
              <w:spacing w:line="240" w:lineRule="atLeast"/>
              <w:jc w:val="both"/>
              <w:rPr>
                <w:rFonts w:ascii="Arial" w:hAnsi="Arial" w:cs="Arial"/>
                <w:spacing w:val="4"/>
                <w:sz w:val="22"/>
                <w:szCs w:val="22"/>
              </w:rPr>
            </w:pPr>
            <w:r w:rsidRPr="00DA65AB">
              <w:rPr>
                <w:rFonts w:ascii="Arial" w:hAnsi="Arial" w:cs="Arial"/>
                <w:spacing w:val="4"/>
                <w:sz w:val="22"/>
                <w:szCs w:val="22"/>
              </w:rPr>
              <w:t>das Unternehmen seinen Verpflichtungen zur Zahlung von Steuern, Abgaben und Beiträgen zur Sozialversicherung sowie Krankenversicherung nachgekommen ist und keine anderslautende rechtskräftige Gerichts- oder bestandskräftige Verwaltungsentscheidung getroffen wurde (§ 123 Absatz 4 Ziffer 1 GWB).</w:t>
            </w:r>
          </w:p>
          <w:p w14:paraId="512150C6" w14:textId="77777777" w:rsidR="00DA65AB" w:rsidRPr="00DA65AB" w:rsidRDefault="00DA65AB" w:rsidP="00774C5F">
            <w:pPr>
              <w:pStyle w:val="Style1"/>
              <w:kinsoku w:val="0"/>
              <w:spacing w:line="240" w:lineRule="atLeast"/>
              <w:rPr>
                <w:rFonts w:ascii="Arial" w:hAnsi="Arial" w:cs="Arial"/>
                <w:spacing w:val="4"/>
                <w:sz w:val="22"/>
                <w:szCs w:val="22"/>
              </w:rPr>
            </w:pPr>
          </w:p>
          <w:p w14:paraId="062494E0" w14:textId="77777777" w:rsidR="00DA65AB" w:rsidRPr="00DA65AB" w:rsidRDefault="00DA65AB" w:rsidP="00774C5F">
            <w:pPr>
              <w:pStyle w:val="Style1"/>
              <w:kinsoku w:val="0"/>
              <w:spacing w:line="240" w:lineRule="atLeast"/>
              <w:jc w:val="both"/>
              <w:rPr>
                <w:rFonts w:ascii="Arial" w:hAnsi="Arial" w:cs="Arial"/>
                <w:spacing w:val="4"/>
                <w:sz w:val="22"/>
                <w:szCs w:val="22"/>
              </w:rPr>
            </w:pPr>
            <w:r w:rsidRPr="00DA65AB">
              <w:rPr>
                <w:rFonts w:ascii="Arial" w:hAnsi="Arial" w:cs="Arial"/>
                <w:spacing w:val="4"/>
                <w:sz w:val="22"/>
                <w:szCs w:val="22"/>
              </w:rPr>
              <w:t>Auf gesondertes Verlangen des Auftraggebers, insbesondere falls unser Angebot in die engere Wahl kommt, wird unverzüglich eine von der zuständigen Behörde des Herkunftslandes oder des Niederlassungsstaates des Bewerbers ausgestellte Bescheinigung beigebracht.</w:t>
            </w:r>
          </w:p>
          <w:p w14:paraId="446FF9CA" w14:textId="77777777" w:rsidR="00DA65AB" w:rsidRPr="00DA65AB" w:rsidRDefault="00DA65AB" w:rsidP="00774C5F">
            <w:pPr>
              <w:pStyle w:val="Style1"/>
              <w:kinsoku w:val="0"/>
              <w:spacing w:line="240" w:lineRule="atLeast"/>
              <w:rPr>
                <w:rFonts w:ascii="Arial" w:hAnsi="Arial" w:cs="Arial"/>
                <w:spacing w:val="4"/>
                <w:sz w:val="22"/>
                <w:szCs w:val="22"/>
              </w:rPr>
            </w:pPr>
          </w:p>
          <w:p w14:paraId="16CE9EDD" w14:textId="77777777" w:rsidR="00DA65AB" w:rsidRPr="00DA65AB" w:rsidRDefault="00DA65AB" w:rsidP="00774C5F">
            <w:pPr>
              <w:pStyle w:val="Style1"/>
              <w:kinsoku w:val="0"/>
              <w:spacing w:line="240" w:lineRule="atLeast"/>
              <w:ind w:left="34"/>
              <w:jc w:val="both"/>
              <w:rPr>
                <w:rFonts w:ascii="Arial" w:hAnsi="Arial" w:cs="Arial"/>
                <w:spacing w:val="4"/>
                <w:sz w:val="22"/>
                <w:szCs w:val="22"/>
              </w:rPr>
            </w:pPr>
            <w:r w:rsidRPr="00DA65AB">
              <w:rPr>
                <w:rFonts w:ascii="Arial" w:hAnsi="Arial" w:cs="Arial"/>
                <w:spacing w:val="4"/>
                <w:sz w:val="22"/>
                <w:szCs w:val="22"/>
              </w:rPr>
              <w:t>Wird eine Urkunde oder Bescheinigung von dem Herkunftsland nicht ausgestellt oder werden darin nicht alle vorgesehenen Fälle erwähnt, so kann sie durch eine Versicherung an Eides statt ersetzt werden. In den Staaten, in denen es keine Versicherung an Eides statt gibt, darf die Versicherung an Eides statt durch eine förmliche Erklärung ersetzt werden, die ein Vertreter des Unternehmens vor einer zuständigen Gerichts- oder Verwaltungsbehörde, einem Notar oder einer dafür qualifizierten Berufsorganisation des Herkunftslands abgibt.</w:t>
            </w:r>
          </w:p>
          <w:p w14:paraId="0FB14E05" w14:textId="77777777" w:rsidR="00DA65AB" w:rsidRPr="00DA65AB" w:rsidRDefault="00DA65AB" w:rsidP="00774C5F">
            <w:pPr>
              <w:pStyle w:val="Style1"/>
              <w:kinsoku w:val="0"/>
              <w:autoSpaceDE/>
              <w:autoSpaceDN/>
              <w:adjustRightInd/>
              <w:spacing w:line="240" w:lineRule="atLeast"/>
              <w:jc w:val="both"/>
              <w:rPr>
                <w:rFonts w:ascii="Arial" w:hAnsi="Arial" w:cs="Arial"/>
                <w:spacing w:val="4"/>
                <w:sz w:val="22"/>
                <w:szCs w:val="22"/>
              </w:rPr>
            </w:pPr>
          </w:p>
          <w:p w14:paraId="200ABF1B" w14:textId="77777777" w:rsidR="00DA65AB" w:rsidRPr="00DA65AB" w:rsidRDefault="00DA65AB" w:rsidP="00774C5F">
            <w:pPr>
              <w:pStyle w:val="Style1"/>
              <w:kinsoku w:val="0"/>
              <w:autoSpaceDE/>
              <w:autoSpaceDN/>
              <w:adjustRightInd/>
              <w:spacing w:line="240" w:lineRule="atLeast"/>
              <w:jc w:val="both"/>
              <w:rPr>
                <w:rFonts w:ascii="Arial" w:hAnsi="Arial" w:cs="Arial"/>
                <w:spacing w:val="4"/>
                <w:sz w:val="22"/>
                <w:szCs w:val="22"/>
              </w:rPr>
            </w:pPr>
          </w:p>
          <w:p w14:paraId="57522581" w14:textId="77777777" w:rsidR="00DA65AB" w:rsidRPr="00DA65AB" w:rsidRDefault="002B0036" w:rsidP="00774C5F">
            <w:pPr>
              <w:pStyle w:val="Style1"/>
              <w:kinsoku w:val="0"/>
              <w:autoSpaceDE/>
              <w:autoSpaceDN/>
              <w:adjustRightInd/>
              <w:spacing w:line="240" w:lineRule="atLeast"/>
              <w:jc w:val="both"/>
              <w:rPr>
                <w:rFonts w:ascii="Arial" w:hAnsi="Arial" w:cs="Arial"/>
                <w:b/>
                <w:spacing w:val="4"/>
                <w:sz w:val="22"/>
                <w:szCs w:val="22"/>
              </w:rPr>
            </w:pPr>
            <w:sdt>
              <w:sdtPr>
                <w:rPr>
                  <w:rFonts w:ascii="Arial" w:hAnsi="Arial" w:cs="Arial"/>
                  <w:b/>
                  <w:spacing w:val="4"/>
                  <w:sz w:val="22"/>
                  <w:szCs w:val="22"/>
                </w:rPr>
                <w:id w:val="1693799383"/>
                <w14:checkbox>
                  <w14:checked w14:val="0"/>
                  <w14:checkedState w14:val="2612" w14:font="MS Gothic"/>
                  <w14:uncheckedState w14:val="2610" w14:font="MS Gothic"/>
                </w14:checkbox>
              </w:sdtPr>
              <w:sdtEndPr/>
              <w:sdtContent>
                <w:r w:rsidR="0042138C">
                  <w:rPr>
                    <w:rFonts w:ascii="MS Gothic" w:eastAsia="MS Gothic" w:hAnsi="MS Gothic" w:cs="Arial" w:hint="eastAsia"/>
                    <w:b/>
                    <w:spacing w:val="4"/>
                    <w:sz w:val="22"/>
                    <w:szCs w:val="22"/>
                  </w:rPr>
                  <w:t>☐</w:t>
                </w:r>
              </w:sdtContent>
            </w:sdt>
            <w:r w:rsidR="00DA65AB" w:rsidRPr="00DA65AB">
              <w:rPr>
                <w:rFonts w:ascii="Arial" w:hAnsi="Arial" w:cs="Arial"/>
                <w:b/>
                <w:spacing w:val="4"/>
                <w:sz w:val="22"/>
                <w:szCs w:val="22"/>
              </w:rPr>
              <w:tab/>
            </w:r>
            <w:r w:rsidR="00A97642">
              <w:rPr>
                <w:rFonts w:ascii="Arial" w:hAnsi="Arial" w:cs="Arial"/>
                <w:b/>
                <w:spacing w:val="4"/>
                <w:sz w:val="22"/>
                <w:szCs w:val="22"/>
              </w:rPr>
              <w:t xml:space="preserve">EK 2.2 </w:t>
            </w:r>
            <w:r w:rsidR="00DA65AB" w:rsidRPr="00DA65AB">
              <w:rPr>
                <w:rFonts w:ascii="Arial" w:hAnsi="Arial" w:cs="Arial"/>
                <w:b/>
                <w:spacing w:val="4"/>
                <w:sz w:val="22"/>
                <w:szCs w:val="22"/>
              </w:rPr>
              <w:t>Ich erkläre, dass nachweislich keine Fä</w:t>
            </w:r>
            <w:r w:rsidR="00A97642">
              <w:rPr>
                <w:rFonts w:ascii="Arial" w:hAnsi="Arial" w:cs="Arial"/>
                <w:b/>
                <w:spacing w:val="4"/>
                <w:sz w:val="22"/>
                <w:szCs w:val="22"/>
              </w:rPr>
              <w:t xml:space="preserve">lle des § 124 GWB, die zu einem </w:t>
            </w:r>
            <w:r w:rsidR="00DA65AB" w:rsidRPr="00DA65AB">
              <w:rPr>
                <w:rFonts w:ascii="Arial" w:hAnsi="Arial" w:cs="Arial"/>
                <w:b/>
                <w:spacing w:val="4"/>
                <w:sz w:val="22"/>
                <w:szCs w:val="22"/>
              </w:rPr>
              <w:t>Ausschluss von der Teilnahme am Vergabeverfahren führen können, vorliegen:</w:t>
            </w:r>
          </w:p>
          <w:p w14:paraId="0575B6A2" w14:textId="77777777" w:rsidR="00DA65AB" w:rsidRPr="00DA65AB" w:rsidRDefault="00DA65AB" w:rsidP="00774C5F">
            <w:pPr>
              <w:pStyle w:val="Style1"/>
              <w:kinsoku w:val="0"/>
              <w:autoSpaceDE/>
              <w:autoSpaceDN/>
              <w:adjustRightInd/>
              <w:spacing w:line="240" w:lineRule="atLeast"/>
              <w:jc w:val="both"/>
              <w:rPr>
                <w:rFonts w:ascii="Arial" w:hAnsi="Arial" w:cs="Arial"/>
                <w:spacing w:val="4"/>
                <w:sz w:val="22"/>
                <w:szCs w:val="22"/>
              </w:rPr>
            </w:pPr>
          </w:p>
          <w:p w14:paraId="0FEC267E" w14:textId="77777777" w:rsidR="00DA65AB" w:rsidRPr="00DA65AB" w:rsidRDefault="00DA65AB" w:rsidP="00774C5F">
            <w:pPr>
              <w:pStyle w:val="Style1"/>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 xml:space="preserve">Ich erkläre weiter, dass </w:t>
            </w:r>
          </w:p>
          <w:p w14:paraId="718D67BE" w14:textId="77777777" w:rsidR="00DA65AB" w:rsidRPr="00DA65AB" w:rsidRDefault="00DA65AB" w:rsidP="00774C5F">
            <w:pPr>
              <w:pStyle w:val="Style1"/>
              <w:kinsoku w:val="0"/>
              <w:autoSpaceDE/>
              <w:autoSpaceDN/>
              <w:adjustRightInd/>
              <w:spacing w:line="240" w:lineRule="atLeast"/>
              <w:jc w:val="both"/>
              <w:rPr>
                <w:rFonts w:ascii="Arial" w:hAnsi="Arial" w:cs="Arial"/>
                <w:spacing w:val="4"/>
                <w:sz w:val="22"/>
                <w:szCs w:val="22"/>
              </w:rPr>
            </w:pPr>
          </w:p>
          <w:p w14:paraId="58D1D829"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das Unternehmen bei der Ausführung öffentlicher Aufträge nicht gegen geltende umwelt-, sozial- oder arbeitsrechtliche Verpflichtungen verstoßen hat,</w:t>
            </w:r>
          </w:p>
          <w:p w14:paraId="055E8BB8"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 xml:space="preserve">das Unternehmen zahlungsfähig ist, über das Vermögen des Unternehmens ein Insolvenzverfahren oder ein vergleichbares Verfahren weder beantragt noch eröffnet worden ist, die Eröffnung eines solchen Verfahrens nicht mangels Masse abgelehnt worden ist, sich das Unternehmen nicht im Verfahren der Liquidation befindet oder seine Tätigkeit eingestellt hat, </w:t>
            </w:r>
          </w:p>
          <w:p w14:paraId="1722B7C3"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das Unternehmen im Rahmen der beruflichen Tätigkeit keine schwere Verfehlung begangen hat, durch die die Integrität des Unternehmens infrage gestellt wird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29F063DF"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das Unternehmen keine Vereinbarungen mit anderen Unternehmen getroffen hat, die eine Verhinderung, Einschränkung oder Verfälschung des Wettbewerbs bezwecken oder bewirken,</w:t>
            </w:r>
          </w:p>
          <w:p w14:paraId="0634260D"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 xml:space="preserve">kein Interessenkonflikt bei der Durchführung des Vergabeverfahrens besteht, der die Unparteilichkeit und Unabhängigkeit einer für den öffentlichen Auftraggeber tätigen Person bei der Durchführung des Vergabeverfahrens </w:t>
            </w:r>
            <w:r w:rsidRPr="00DA65AB">
              <w:rPr>
                <w:rFonts w:ascii="Arial" w:hAnsi="Arial" w:cs="Arial"/>
                <w:spacing w:val="4"/>
                <w:sz w:val="22"/>
                <w:szCs w:val="22"/>
              </w:rPr>
              <w:lastRenderedPageBreak/>
              <w:t>beeinträchtigten könnte,</w:t>
            </w:r>
          </w:p>
          <w:p w14:paraId="19A47181"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keine Wettbewerbsverzerrung daraus resultiert, dass das Unternehmen bereits in die Vorbereitung des Vergabeverfahrens einbezogen war,</w:t>
            </w:r>
          </w:p>
          <w:p w14:paraId="54A31EDB"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das Unternehmen keine wesentliche Anforderung bei der Ausführung eines früheren öffentlichen Auftrags oder Konzessionsvertrags erheblich fortdauernd mangelhaft erfüllt hat und dies nicht zu einer vorzeitigen Beendigung, zu Schadensersatz oder zu einer vergleichbaren Rechtsfolge geführt hat,</w:t>
            </w:r>
          </w:p>
          <w:p w14:paraId="10E38BDB"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das Unternehmen in Bezug auf die Ausschlussgründe oder Eignungskriterien keine schwerwiegende Täuschung begangen und keine Auskünfte zurückgehalten hat und in der Lage ist, die erforderlichen Nachweise zu übermitteln,</w:t>
            </w:r>
          </w:p>
          <w:p w14:paraId="0479114D" w14:textId="77777777" w:rsidR="00DA65AB" w:rsidRPr="00DA65AB" w:rsidRDefault="00DA65AB" w:rsidP="00DA65AB">
            <w:pPr>
              <w:pStyle w:val="Style1"/>
              <w:numPr>
                <w:ilvl w:val="0"/>
                <w:numId w:val="4"/>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das Unternehmen</w:t>
            </w:r>
          </w:p>
          <w:p w14:paraId="3399680D" w14:textId="77777777" w:rsidR="00DA65AB" w:rsidRPr="00DA65AB" w:rsidRDefault="00DA65AB" w:rsidP="00DA65AB">
            <w:pPr>
              <w:pStyle w:val="Style1"/>
              <w:numPr>
                <w:ilvl w:val="0"/>
                <w:numId w:val="5"/>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nicht versucht hat, die Entscheidungsfindung des öffentlichen Auftraggebers in unzulässiger Weise zu beeinflussen,</w:t>
            </w:r>
          </w:p>
          <w:p w14:paraId="1F399397" w14:textId="77777777" w:rsidR="00DA65AB" w:rsidRPr="00DA65AB" w:rsidRDefault="00DA65AB" w:rsidP="00DA65AB">
            <w:pPr>
              <w:pStyle w:val="Style1"/>
              <w:numPr>
                <w:ilvl w:val="0"/>
                <w:numId w:val="5"/>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nicht versucht hat, vertrauliche Informationen zu erhalten, durch die es unzulässige Vorteile beim Vergabeverfahren erlangen könnte und</w:t>
            </w:r>
          </w:p>
          <w:p w14:paraId="7EDFCBA9" w14:textId="77777777" w:rsidR="00DA65AB" w:rsidRPr="00DA65AB" w:rsidRDefault="00DA65AB" w:rsidP="00DA65AB">
            <w:pPr>
              <w:pStyle w:val="Style1"/>
              <w:numPr>
                <w:ilvl w:val="0"/>
                <w:numId w:val="5"/>
              </w:numPr>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nicht fahrlässig oder vorsätzlich irreführende Informationen übermittelt hat, die die Vergabeentscheidung des öffentlichen Auftraggebers erheblich beeinflussen könnten, und nicht versucht hat, solche Informationen zu übermitteln.</w:t>
            </w:r>
          </w:p>
          <w:p w14:paraId="6A95215B" w14:textId="77777777" w:rsidR="00DA65AB" w:rsidRPr="00DA65AB" w:rsidRDefault="00DA65AB" w:rsidP="00774C5F">
            <w:pPr>
              <w:spacing w:after="0" w:line="240" w:lineRule="atLeast"/>
              <w:rPr>
                <w:rFonts w:cs="Arial"/>
                <w:spacing w:val="4"/>
              </w:rPr>
            </w:pPr>
          </w:p>
          <w:p w14:paraId="762D8FC6" w14:textId="77777777" w:rsidR="00DA65AB" w:rsidRPr="00DA65AB" w:rsidRDefault="00DA65AB" w:rsidP="00774C5F">
            <w:pPr>
              <w:spacing w:after="0" w:line="240" w:lineRule="atLeast"/>
              <w:rPr>
                <w:rFonts w:cs="Arial"/>
                <w:spacing w:val="4"/>
              </w:rPr>
            </w:pPr>
            <w:r w:rsidRPr="00DA65AB">
              <w:rPr>
                <w:rFonts w:cs="Arial"/>
                <w:spacing w:val="4"/>
              </w:rPr>
              <w:t>Auf gesondertes Verlangen des Auftraggebers, insbesondere falls unser Angebot in die engere Wahl kommt, wird als Nachweis, dass die gemäß zweitem Spiegelstrich genannten Fälle auf unser Unternehmen nicht zutreffen, unverzüglich eine von der zuständigen Behörde des Herkunftslandes oder des Niederlassungsstaates des Bewerbers ausgestellte Bescheinigung beigebracht. Wird eine solche Bescheinigung im Herkunftsland des Unternehmens nicht ausgestellt oder werden darin nicht alle gemäß zweitem Spiegelstrich vorgesehenen Fälle erwähnt, so kann sie durch eine Versicherung an Eides statt ersetzt werden. In den Mitgliedstaaten, in denen es keine Versicherung an Eides statt gibt, darf die Versicherung an Eides statt durch eine förmliche Erklärung ersetzt werden, die ein Vertreter des betreffenden Unternehmens vor einer zuständigen Gerichts- oder Verwaltungsbehörde, einem Notar oder einer dafür qualifizierten Berufsorganisation des Herkunftslands abgibt.</w:t>
            </w:r>
          </w:p>
          <w:p w14:paraId="4CF19877" w14:textId="77777777" w:rsidR="00DA65AB" w:rsidRPr="00DA65AB" w:rsidRDefault="00DA65AB" w:rsidP="00774C5F">
            <w:pPr>
              <w:spacing w:after="0" w:line="240" w:lineRule="atLeast"/>
              <w:rPr>
                <w:rFonts w:cs="Arial"/>
                <w:spacing w:val="4"/>
              </w:rPr>
            </w:pPr>
          </w:p>
          <w:p w14:paraId="6B72D8AE" w14:textId="77777777" w:rsidR="00DA65AB" w:rsidRPr="00DA65AB" w:rsidRDefault="00DA65AB" w:rsidP="00774C5F">
            <w:pPr>
              <w:spacing w:after="0" w:line="240" w:lineRule="atLeast"/>
              <w:rPr>
                <w:rFonts w:cs="Arial"/>
                <w:spacing w:val="4"/>
              </w:rPr>
            </w:pPr>
            <w:r w:rsidRPr="00DA65AB">
              <w:rPr>
                <w:rFonts w:cs="Arial"/>
                <w:spacing w:val="4"/>
              </w:rPr>
              <w:t>Ich bin mir bewusst, dass § 21 des Arbeitnehmer-Entsendegesetzes, § 98c des Aufenthaltsgesetzes, § 19 des Mindestlohngesetzes und § 21 des Schwarzarbeitsbekämpfungsgesetzes, nach denen der öffentliche Auftraggeber Bewerber in den dort genannten Fällen ausschließen kann, unberührt bleiben.</w:t>
            </w:r>
            <w:r w:rsidRPr="00DA65AB">
              <w:rPr>
                <w:rFonts w:cs="Arial"/>
              </w:rPr>
              <w:t xml:space="preserve"> Es wird darauf hingewiesen, dass </w:t>
            </w:r>
            <w:r w:rsidRPr="00DA65AB">
              <w:rPr>
                <w:rFonts w:cs="Arial"/>
                <w:spacing w:val="4"/>
              </w:rPr>
              <w:t>gemäß den vorgenannten Vorschriften der öffentliche Auftraggeber für den Bewerber, der den Zuschlag erhalten soll, vor der Zuschlagserteilung eine Auskunft aus dem Gewerbezentralregister anfordert.</w:t>
            </w:r>
          </w:p>
          <w:p w14:paraId="2FEF880B" w14:textId="77777777" w:rsidR="00DA65AB" w:rsidRPr="00DA65AB" w:rsidRDefault="00DA65AB" w:rsidP="00774C5F">
            <w:pPr>
              <w:spacing w:after="0" w:line="240" w:lineRule="atLeast"/>
              <w:rPr>
                <w:rFonts w:cs="Arial"/>
              </w:rPr>
            </w:pPr>
          </w:p>
        </w:tc>
      </w:tr>
    </w:tbl>
    <w:p w14:paraId="069167C4" w14:textId="77777777" w:rsidR="00DA65AB" w:rsidRPr="00DA65AB" w:rsidRDefault="00DA65AB" w:rsidP="00DA65AB">
      <w:pPr>
        <w:spacing w:after="0" w:line="240" w:lineRule="atLeast"/>
        <w:rPr>
          <w:rFonts w:cs="Arial"/>
          <w:spacing w:val="4"/>
        </w:rPr>
      </w:pPr>
    </w:p>
    <w:p w14:paraId="13467F55" w14:textId="77777777" w:rsidR="00DA65AB" w:rsidRPr="00DA65AB" w:rsidRDefault="00DA65AB" w:rsidP="00DA65AB">
      <w:pPr>
        <w:spacing w:after="0" w:line="240" w:lineRule="atLeast"/>
        <w:rPr>
          <w:rFonts w:cs="Arial"/>
          <w:spacing w:val="4"/>
        </w:rPr>
      </w:pPr>
    </w:p>
    <w:p w14:paraId="128F8B0A" w14:textId="77777777" w:rsidR="00DA65AB" w:rsidRDefault="00DA65AB">
      <w:pPr>
        <w:spacing w:after="160" w:line="259" w:lineRule="auto"/>
        <w:jc w:val="left"/>
        <w:rPr>
          <w:rFonts w:cs="Arial"/>
          <w:b/>
          <w:spacing w:val="6"/>
          <w:lang w:eastAsia="de-DE"/>
        </w:rPr>
      </w:pPr>
      <w:r>
        <w:rPr>
          <w:rFonts w:cs="Arial"/>
          <w:b/>
          <w:spacing w:val="6"/>
          <w:lang w:eastAsia="de-DE"/>
        </w:rPr>
        <w:br w:type="page"/>
      </w:r>
    </w:p>
    <w:p w14:paraId="27D5CA16" w14:textId="77777777" w:rsidR="00DA65AB" w:rsidRPr="00DA65AB" w:rsidRDefault="00DA65AB" w:rsidP="00DA65AB">
      <w:pPr>
        <w:keepNext/>
        <w:numPr>
          <w:ilvl w:val="1"/>
          <w:numId w:val="0"/>
        </w:numPr>
        <w:tabs>
          <w:tab w:val="num" w:pos="567"/>
        </w:tabs>
        <w:spacing w:before="240" w:after="0" w:line="320" w:lineRule="atLeast"/>
        <w:ind w:left="567" w:hanging="567"/>
        <w:jc w:val="left"/>
        <w:outlineLvl w:val="1"/>
        <w:rPr>
          <w:rFonts w:cs="Arial"/>
          <w:b/>
          <w:spacing w:val="6"/>
          <w:lang w:eastAsia="de-DE"/>
        </w:rPr>
      </w:pPr>
      <w:r w:rsidRPr="00DA65AB">
        <w:rPr>
          <w:rFonts w:cs="Arial"/>
          <w:b/>
          <w:spacing w:val="6"/>
          <w:lang w:eastAsia="de-DE"/>
        </w:rPr>
        <w:lastRenderedPageBreak/>
        <w:t xml:space="preserve">B: </w:t>
      </w:r>
      <w:r w:rsidRPr="00DA65AB">
        <w:rPr>
          <w:rFonts w:cs="Arial"/>
          <w:b/>
          <w:spacing w:val="6"/>
          <w:lang w:eastAsia="de-DE"/>
        </w:rPr>
        <w:tab/>
        <w:t xml:space="preserve">Eigenerklärung zum Nachweis der Zuverlässigkeit trotz Vorliegens von Ausschlussgründen (Selbstreinigung) </w:t>
      </w:r>
    </w:p>
    <w:p w14:paraId="4FB68475" w14:textId="77777777" w:rsidR="00DA65AB" w:rsidRPr="00DA65AB" w:rsidRDefault="00DA65AB" w:rsidP="00DA65AB">
      <w:pPr>
        <w:spacing w:after="0" w:line="240" w:lineRule="atLeast"/>
        <w:rPr>
          <w:rFonts w:cs="Arial"/>
          <w:b/>
          <w:i/>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A65AB" w:rsidRPr="00DA65AB" w14:paraId="502C0E28" w14:textId="77777777" w:rsidTr="00774C5F">
        <w:tc>
          <w:tcPr>
            <w:tcW w:w="9210" w:type="dxa"/>
            <w:shd w:val="clear" w:color="auto" w:fill="auto"/>
          </w:tcPr>
          <w:p w14:paraId="28046DDF"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r w:rsidRPr="00DA65AB">
              <w:rPr>
                <w:rFonts w:ascii="Arial" w:hAnsi="Arial" w:cs="Arial"/>
                <w:b/>
                <w:i/>
                <w:spacing w:val="4"/>
                <w:sz w:val="22"/>
                <w:szCs w:val="22"/>
              </w:rPr>
              <w:t>Bitte Zutreffendes ankreuzen:</w:t>
            </w:r>
          </w:p>
          <w:p w14:paraId="4CF7D708"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p>
          <w:p w14:paraId="5B0131A2" w14:textId="77777777" w:rsidR="00DA65AB" w:rsidRPr="00DA65AB" w:rsidRDefault="002B0036" w:rsidP="00774C5F">
            <w:pPr>
              <w:pStyle w:val="Style1"/>
              <w:kinsoku w:val="0"/>
              <w:autoSpaceDE/>
              <w:autoSpaceDN/>
              <w:adjustRightInd/>
              <w:spacing w:line="240" w:lineRule="atLeast"/>
              <w:jc w:val="both"/>
              <w:rPr>
                <w:rFonts w:ascii="Arial" w:hAnsi="Arial" w:cs="Arial"/>
                <w:b/>
                <w:spacing w:val="4"/>
                <w:sz w:val="22"/>
                <w:szCs w:val="22"/>
              </w:rPr>
            </w:pPr>
            <w:sdt>
              <w:sdtPr>
                <w:rPr>
                  <w:rFonts w:ascii="Arial" w:hAnsi="Arial" w:cs="Arial"/>
                  <w:b/>
                  <w:spacing w:val="4"/>
                  <w:sz w:val="22"/>
                  <w:szCs w:val="22"/>
                </w:rPr>
                <w:id w:val="-22637648"/>
                <w14:checkbox>
                  <w14:checked w14:val="0"/>
                  <w14:checkedState w14:val="2612" w14:font="MS Gothic"/>
                  <w14:uncheckedState w14:val="2610" w14:font="MS Gothic"/>
                </w14:checkbox>
              </w:sdtPr>
              <w:sdtEndPr/>
              <w:sdtContent>
                <w:permStart w:id="737109253" w:edGrp="everyone"/>
                <w:r w:rsidR="00DA65AB" w:rsidRPr="00DA65AB">
                  <w:rPr>
                    <w:rFonts w:ascii="Segoe UI Symbol" w:eastAsia="MS Gothic" w:hAnsi="Segoe UI Symbol" w:cs="Segoe UI Symbol"/>
                    <w:b/>
                    <w:spacing w:val="4"/>
                    <w:sz w:val="22"/>
                    <w:szCs w:val="22"/>
                  </w:rPr>
                  <w:t>☐</w:t>
                </w:r>
                <w:permEnd w:id="737109253"/>
              </w:sdtContent>
            </w:sdt>
            <w:r w:rsidR="00DA65AB" w:rsidRPr="00DA65AB">
              <w:rPr>
                <w:rFonts w:ascii="Arial" w:hAnsi="Arial" w:cs="Arial"/>
                <w:b/>
                <w:spacing w:val="4"/>
                <w:sz w:val="22"/>
                <w:szCs w:val="22"/>
              </w:rPr>
              <w:tab/>
            </w:r>
            <w:r w:rsidR="001C5A40">
              <w:rPr>
                <w:rFonts w:ascii="Arial" w:hAnsi="Arial" w:cs="Arial"/>
                <w:b/>
                <w:spacing w:val="4"/>
                <w:sz w:val="22"/>
                <w:szCs w:val="22"/>
              </w:rPr>
              <w:t>EK 2.3</w:t>
            </w:r>
            <w:r w:rsidR="004A2EA1">
              <w:rPr>
                <w:rFonts w:ascii="Arial" w:hAnsi="Arial" w:cs="Arial"/>
                <w:b/>
                <w:spacing w:val="4"/>
                <w:sz w:val="22"/>
                <w:szCs w:val="22"/>
              </w:rPr>
              <w:t xml:space="preserve"> </w:t>
            </w:r>
            <w:r w:rsidR="00DA65AB" w:rsidRPr="00DA65AB">
              <w:rPr>
                <w:rFonts w:ascii="Arial" w:hAnsi="Arial" w:cs="Arial"/>
                <w:b/>
                <w:spacing w:val="4"/>
                <w:sz w:val="22"/>
                <w:szCs w:val="22"/>
              </w:rPr>
              <w:t xml:space="preserve">Ich erkläre, dass folgende Fälle der §§ 123, 124 GWB vorliegen </w:t>
            </w:r>
          </w:p>
          <w:p w14:paraId="57DA0AFD" w14:textId="77777777" w:rsidR="00DA65AB" w:rsidRPr="00DA65AB" w:rsidRDefault="00DA65AB" w:rsidP="00774C5F">
            <w:pPr>
              <w:pStyle w:val="Style1"/>
              <w:kinsoku w:val="0"/>
              <w:autoSpaceDE/>
              <w:autoSpaceDN/>
              <w:adjustRightInd/>
              <w:spacing w:line="240" w:lineRule="atLeast"/>
              <w:rPr>
                <w:rFonts w:ascii="Arial" w:hAnsi="Arial" w:cs="Arial"/>
                <w:i/>
                <w:spacing w:val="4"/>
                <w:sz w:val="22"/>
                <w:szCs w:val="22"/>
              </w:rPr>
            </w:pPr>
            <w:r w:rsidRPr="00DA65AB">
              <w:rPr>
                <w:rFonts w:ascii="Arial" w:hAnsi="Arial" w:cs="Arial"/>
                <w:i/>
                <w:spacing w:val="4"/>
                <w:sz w:val="22"/>
                <w:szCs w:val="22"/>
              </w:rPr>
              <w:t>(Benennung des konkreten Ausschlussgrundes mit weiteren Angaben, z. B. z</w:t>
            </w:r>
            <w:r w:rsidR="00FE2F36">
              <w:rPr>
                <w:rFonts w:ascii="Arial" w:hAnsi="Arial" w:cs="Arial"/>
                <w:i/>
                <w:spacing w:val="4"/>
                <w:sz w:val="22"/>
                <w:szCs w:val="22"/>
              </w:rPr>
              <w:t xml:space="preserve">um Datum </w:t>
            </w:r>
            <w:r w:rsidRPr="00DA65AB">
              <w:rPr>
                <w:rFonts w:ascii="Arial" w:hAnsi="Arial" w:cs="Arial"/>
                <w:i/>
                <w:spacing w:val="4"/>
                <w:sz w:val="22"/>
                <w:szCs w:val="22"/>
              </w:rPr>
              <w:t>der Verurteilung)</w:t>
            </w:r>
            <w:r w:rsidRPr="00DA65AB">
              <w:rPr>
                <w:rFonts w:ascii="Arial" w:hAnsi="Arial" w:cs="Arial"/>
                <w:b/>
                <w:spacing w:val="4"/>
                <w:sz w:val="22"/>
                <w:szCs w:val="22"/>
              </w:rPr>
              <w:t>:</w:t>
            </w:r>
          </w:p>
          <w:p w14:paraId="62E45E68"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p>
          <w:p w14:paraId="6E069518"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permStart w:id="887893766" w:edGrp="everyone"/>
            <w:r w:rsidRPr="00DA65AB">
              <w:rPr>
                <w:rFonts w:ascii="Arial" w:hAnsi="Arial" w:cs="Arial"/>
                <w:b/>
                <w:spacing w:val="4"/>
                <w:sz w:val="22"/>
                <w:szCs w:val="22"/>
              </w:rPr>
              <w:tab/>
            </w:r>
            <w:r w:rsidRPr="00DA65AB">
              <w:rPr>
                <w:rFonts w:ascii="Arial" w:hAnsi="Arial" w:cs="Arial"/>
                <w:b/>
                <w:spacing w:val="4"/>
                <w:sz w:val="22"/>
                <w:szCs w:val="22"/>
              </w:rPr>
              <w:tab/>
            </w:r>
          </w:p>
          <w:permEnd w:id="887893766"/>
          <w:p w14:paraId="0D92A758" w14:textId="77777777" w:rsidR="00DA65AB" w:rsidRPr="00DA65AB" w:rsidRDefault="00DA65AB" w:rsidP="00774C5F">
            <w:pPr>
              <w:spacing w:after="0" w:line="240" w:lineRule="atLeast"/>
              <w:rPr>
                <w:rFonts w:cs="Arial"/>
              </w:rPr>
            </w:pPr>
          </w:p>
          <w:p w14:paraId="4E2A848E" w14:textId="77777777" w:rsidR="00DA65AB" w:rsidRPr="00DA65AB" w:rsidRDefault="00DA65AB" w:rsidP="00774C5F">
            <w:pPr>
              <w:spacing w:after="0" w:line="240" w:lineRule="atLeast"/>
              <w:rPr>
                <w:rFonts w:cs="Arial"/>
              </w:rPr>
            </w:pPr>
          </w:p>
        </w:tc>
      </w:tr>
      <w:tr w:rsidR="00DA65AB" w:rsidRPr="00DA65AB" w14:paraId="768A2395" w14:textId="77777777" w:rsidTr="00774C5F">
        <w:tc>
          <w:tcPr>
            <w:tcW w:w="9210" w:type="dxa"/>
            <w:shd w:val="clear" w:color="auto" w:fill="auto"/>
          </w:tcPr>
          <w:p w14:paraId="4527F4D0"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p>
          <w:p w14:paraId="28E7B910" w14:textId="5A12EEE3" w:rsidR="00DA65AB" w:rsidRPr="00DA65AB" w:rsidRDefault="002B0036" w:rsidP="00774C5F">
            <w:pPr>
              <w:pStyle w:val="Style1"/>
              <w:kinsoku w:val="0"/>
              <w:autoSpaceDE/>
              <w:autoSpaceDN/>
              <w:adjustRightInd/>
              <w:spacing w:line="240" w:lineRule="atLeast"/>
              <w:jc w:val="both"/>
              <w:rPr>
                <w:rFonts w:ascii="Arial" w:hAnsi="Arial" w:cs="Arial"/>
                <w:b/>
                <w:spacing w:val="4"/>
                <w:sz w:val="22"/>
                <w:szCs w:val="22"/>
              </w:rPr>
            </w:pPr>
            <w:sdt>
              <w:sdtPr>
                <w:rPr>
                  <w:rFonts w:ascii="Arial" w:hAnsi="Arial" w:cs="Arial"/>
                  <w:b/>
                  <w:spacing w:val="4"/>
                  <w:sz w:val="22"/>
                  <w:szCs w:val="22"/>
                </w:rPr>
                <w:id w:val="-1992090876"/>
                <w14:checkbox>
                  <w14:checked w14:val="0"/>
                  <w14:checkedState w14:val="2612" w14:font="MS Gothic"/>
                  <w14:uncheckedState w14:val="2610" w14:font="MS Gothic"/>
                </w14:checkbox>
              </w:sdtPr>
              <w:sdtEndPr/>
              <w:sdtContent>
                <w:permStart w:id="1766219964" w:edGrp="everyone"/>
                <w:r w:rsidR="00DA65AB" w:rsidRPr="00DA65AB">
                  <w:rPr>
                    <w:rFonts w:ascii="Segoe UI Symbol" w:eastAsia="MS Gothic" w:hAnsi="Segoe UI Symbol" w:cs="Segoe UI Symbol"/>
                    <w:b/>
                    <w:spacing w:val="4"/>
                    <w:sz w:val="22"/>
                    <w:szCs w:val="22"/>
                  </w:rPr>
                  <w:t>☐</w:t>
                </w:r>
                <w:permEnd w:id="1766219964"/>
              </w:sdtContent>
            </w:sdt>
            <w:r w:rsidR="00DA65AB" w:rsidRPr="00DA65AB">
              <w:rPr>
                <w:rFonts w:ascii="Arial" w:hAnsi="Arial" w:cs="Arial"/>
                <w:b/>
                <w:spacing w:val="4"/>
                <w:sz w:val="22"/>
                <w:szCs w:val="22"/>
              </w:rPr>
              <w:tab/>
            </w:r>
            <w:r w:rsidR="001C5A40">
              <w:rPr>
                <w:rFonts w:ascii="Arial" w:hAnsi="Arial" w:cs="Arial"/>
                <w:b/>
                <w:spacing w:val="4"/>
                <w:sz w:val="22"/>
                <w:szCs w:val="22"/>
              </w:rPr>
              <w:t>EK 2.4</w:t>
            </w:r>
            <w:r w:rsidR="004A2EA1">
              <w:rPr>
                <w:rFonts w:ascii="Arial" w:hAnsi="Arial" w:cs="Arial"/>
                <w:b/>
                <w:spacing w:val="4"/>
                <w:sz w:val="22"/>
                <w:szCs w:val="22"/>
              </w:rPr>
              <w:t xml:space="preserve"> </w:t>
            </w:r>
            <w:r w:rsidR="00DA65AB" w:rsidRPr="00DA65AB">
              <w:rPr>
                <w:rFonts w:ascii="Arial" w:hAnsi="Arial" w:cs="Arial"/>
                <w:b/>
                <w:spacing w:val="4"/>
                <w:sz w:val="22"/>
                <w:szCs w:val="22"/>
              </w:rPr>
              <w:t>Ich habe ausreichende Maßnahmen im Sin</w:t>
            </w:r>
            <w:r w:rsidR="004A2EA1">
              <w:rPr>
                <w:rFonts w:ascii="Arial" w:hAnsi="Arial" w:cs="Arial"/>
                <w:b/>
                <w:spacing w:val="4"/>
                <w:sz w:val="22"/>
                <w:szCs w:val="22"/>
              </w:rPr>
              <w:t xml:space="preserve">ne des § 125 GWB getroffen, um </w:t>
            </w:r>
            <w:r w:rsidR="00DA65AB" w:rsidRPr="00DA65AB">
              <w:rPr>
                <w:rFonts w:ascii="Arial" w:hAnsi="Arial" w:cs="Arial"/>
                <w:b/>
                <w:spacing w:val="4"/>
                <w:sz w:val="22"/>
                <w:szCs w:val="22"/>
              </w:rPr>
              <w:t>trotz Vorliegens des vorbeschriebenen Ausschluss</w:t>
            </w:r>
            <w:r w:rsidR="004A2EA1">
              <w:rPr>
                <w:rFonts w:ascii="Arial" w:hAnsi="Arial" w:cs="Arial"/>
                <w:b/>
                <w:spacing w:val="4"/>
                <w:sz w:val="22"/>
                <w:szCs w:val="22"/>
              </w:rPr>
              <w:t xml:space="preserve">grundes die Zuverlässigkeit </w:t>
            </w:r>
            <w:r w:rsidR="00DA65AB" w:rsidRPr="00DA65AB">
              <w:rPr>
                <w:rFonts w:ascii="Arial" w:hAnsi="Arial" w:cs="Arial"/>
                <w:b/>
                <w:spacing w:val="4"/>
                <w:sz w:val="22"/>
                <w:szCs w:val="22"/>
              </w:rPr>
              <w:t>nachzuweisen.</w:t>
            </w:r>
          </w:p>
          <w:p w14:paraId="5CB36B0F"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p>
          <w:p w14:paraId="6A1F0CE4" w14:textId="77777777" w:rsidR="00DA65AB" w:rsidRPr="00DA65AB" w:rsidRDefault="00DA65AB" w:rsidP="00774C5F">
            <w:pPr>
              <w:pStyle w:val="Style1"/>
              <w:kinsoku w:val="0"/>
              <w:autoSpaceDE/>
              <w:autoSpaceDN/>
              <w:adjustRightInd/>
              <w:spacing w:line="240" w:lineRule="atLeast"/>
              <w:jc w:val="both"/>
              <w:rPr>
                <w:rFonts w:ascii="Arial" w:hAnsi="Arial" w:cs="Arial"/>
                <w:spacing w:val="4"/>
                <w:sz w:val="22"/>
                <w:szCs w:val="22"/>
              </w:rPr>
            </w:pPr>
            <w:r w:rsidRPr="00DA65AB">
              <w:rPr>
                <w:rFonts w:ascii="Arial" w:hAnsi="Arial" w:cs="Arial"/>
                <w:spacing w:val="4"/>
                <w:sz w:val="22"/>
                <w:szCs w:val="22"/>
              </w:rPr>
              <w:t>Beschreibung der Maßnahmen:</w:t>
            </w:r>
          </w:p>
          <w:p w14:paraId="443E7CFD"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p>
          <w:p w14:paraId="2C4DE0E9"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permStart w:id="594021357" w:edGrp="everyone"/>
            <w:r w:rsidRPr="00DA65AB">
              <w:rPr>
                <w:rFonts w:ascii="Arial" w:hAnsi="Arial" w:cs="Arial"/>
                <w:b/>
                <w:spacing w:val="4"/>
                <w:sz w:val="22"/>
                <w:szCs w:val="22"/>
              </w:rPr>
              <w:tab/>
            </w:r>
            <w:r w:rsidRPr="00DA65AB">
              <w:rPr>
                <w:rFonts w:ascii="Arial" w:hAnsi="Arial" w:cs="Arial"/>
                <w:b/>
                <w:spacing w:val="4"/>
                <w:sz w:val="22"/>
                <w:szCs w:val="22"/>
              </w:rPr>
              <w:tab/>
              <w:t xml:space="preserve">  </w:t>
            </w:r>
            <w:permEnd w:id="594021357"/>
          </w:p>
          <w:p w14:paraId="42BA0CCE" w14:textId="77777777" w:rsidR="00DA65AB" w:rsidRPr="00DA65AB" w:rsidRDefault="00DA65AB" w:rsidP="00774C5F">
            <w:pPr>
              <w:pStyle w:val="Style1"/>
              <w:kinsoku w:val="0"/>
              <w:autoSpaceDE/>
              <w:autoSpaceDN/>
              <w:adjustRightInd/>
              <w:spacing w:line="240" w:lineRule="atLeast"/>
              <w:jc w:val="both"/>
              <w:rPr>
                <w:rFonts w:ascii="Arial" w:hAnsi="Arial" w:cs="Arial"/>
                <w:b/>
                <w:spacing w:val="4"/>
                <w:sz w:val="22"/>
                <w:szCs w:val="22"/>
              </w:rPr>
            </w:pPr>
          </w:p>
        </w:tc>
      </w:tr>
    </w:tbl>
    <w:p w14:paraId="2C8408C9" w14:textId="77777777" w:rsidR="00DA65AB" w:rsidRDefault="00DA65AB" w:rsidP="00DA65AB">
      <w:pPr>
        <w:keepNext/>
        <w:keepLines/>
        <w:numPr>
          <w:ilvl w:val="1"/>
          <w:numId w:val="0"/>
        </w:numPr>
        <w:tabs>
          <w:tab w:val="num" w:pos="567"/>
        </w:tabs>
        <w:spacing w:before="240" w:after="0" w:line="320" w:lineRule="atLeast"/>
        <w:ind w:left="567" w:hanging="567"/>
        <w:outlineLvl w:val="1"/>
        <w:rPr>
          <w:rFonts w:cs="Arial"/>
          <w:b/>
          <w:spacing w:val="6"/>
          <w:lang w:eastAsia="de-DE"/>
        </w:rPr>
      </w:pPr>
    </w:p>
    <w:p w14:paraId="6051D205" w14:textId="77777777" w:rsidR="00CA0E74" w:rsidRDefault="00CA0E74" w:rsidP="00DA65AB">
      <w:pPr>
        <w:keepNext/>
        <w:keepLines/>
        <w:numPr>
          <w:ilvl w:val="1"/>
          <w:numId w:val="0"/>
        </w:numPr>
        <w:tabs>
          <w:tab w:val="num" w:pos="567"/>
        </w:tabs>
        <w:spacing w:before="240" w:after="0" w:line="320" w:lineRule="atLeast"/>
        <w:ind w:left="567" w:hanging="567"/>
        <w:outlineLvl w:val="1"/>
        <w:rPr>
          <w:rFonts w:cs="Arial"/>
          <w:b/>
          <w:spacing w:val="6"/>
          <w:lang w:eastAsia="de-DE"/>
        </w:rPr>
      </w:pPr>
      <w:r>
        <w:rPr>
          <w:rFonts w:cs="Arial"/>
          <w:b/>
          <w:spacing w:val="6"/>
          <w:lang w:eastAsia="de-DE"/>
        </w:rPr>
        <w:t>C:</w:t>
      </w:r>
      <w:r>
        <w:rPr>
          <w:rFonts w:cs="Arial"/>
          <w:b/>
          <w:spacing w:val="6"/>
          <w:lang w:eastAsia="de-DE"/>
        </w:rPr>
        <w:tab/>
        <w:t xml:space="preserve">Eigenerklärung zum </w:t>
      </w:r>
      <w:r w:rsidR="007142B4">
        <w:rPr>
          <w:rFonts w:cs="Arial"/>
          <w:b/>
          <w:spacing w:val="6"/>
          <w:lang w:eastAsia="de-DE"/>
        </w:rPr>
        <w:t xml:space="preserve">Nichtvorliegen von Ausschlussgründen nach § 19 Abs. 1 </w:t>
      </w:r>
      <w:r>
        <w:rPr>
          <w:rFonts w:cs="Arial"/>
          <w:b/>
          <w:spacing w:val="6"/>
          <w:lang w:eastAsia="de-DE"/>
        </w:rPr>
        <w:t>Mindestlohn</w:t>
      </w:r>
      <w:r w:rsidR="007142B4">
        <w:rPr>
          <w:rFonts w:cs="Arial"/>
          <w:b/>
          <w:spacing w:val="6"/>
          <w:lang w:eastAsia="de-DE"/>
        </w:rPr>
        <w:t>gesetz</w:t>
      </w:r>
    </w:p>
    <w:p w14:paraId="3DF30333" w14:textId="77777777" w:rsidR="00CA0E74" w:rsidRDefault="00CA0E74" w:rsidP="00DA65AB">
      <w:pPr>
        <w:keepNext/>
        <w:keepLines/>
        <w:numPr>
          <w:ilvl w:val="1"/>
          <w:numId w:val="0"/>
        </w:numPr>
        <w:tabs>
          <w:tab w:val="num" w:pos="567"/>
        </w:tabs>
        <w:spacing w:before="240" w:after="0" w:line="320" w:lineRule="atLeast"/>
        <w:ind w:left="567" w:hanging="567"/>
        <w:outlineLvl w:val="1"/>
        <w:rPr>
          <w:rFonts w:cs="Arial"/>
          <w:b/>
          <w:spacing w:val="6"/>
          <w:lang w:eastAsia="de-DE"/>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A0E74" w:rsidRPr="00DA65AB" w14:paraId="0FE512D1" w14:textId="77777777" w:rsidTr="003859F5">
        <w:tc>
          <w:tcPr>
            <w:tcW w:w="9210" w:type="dxa"/>
            <w:shd w:val="clear" w:color="auto" w:fill="auto"/>
          </w:tcPr>
          <w:p w14:paraId="2ECE9F42" w14:textId="77777777" w:rsidR="00CA0E74" w:rsidRPr="00DA65AB" w:rsidRDefault="00CA0E74" w:rsidP="003859F5">
            <w:pPr>
              <w:pStyle w:val="Style1"/>
              <w:kinsoku w:val="0"/>
              <w:autoSpaceDE/>
              <w:autoSpaceDN/>
              <w:adjustRightInd/>
              <w:spacing w:line="240" w:lineRule="atLeast"/>
              <w:jc w:val="both"/>
              <w:rPr>
                <w:rFonts w:ascii="Arial" w:hAnsi="Arial" w:cs="Arial"/>
                <w:b/>
                <w:spacing w:val="4"/>
                <w:sz w:val="22"/>
                <w:szCs w:val="22"/>
              </w:rPr>
            </w:pPr>
            <w:r w:rsidRPr="00DA65AB">
              <w:rPr>
                <w:rFonts w:ascii="Arial" w:hAnsi="Arial" w:cs="Arial"/>
                <w:b/>
                <w:i/>
                <w:spacing w:val="4"/>
                <w:sz w:val="22"/>
                <w:szCs w:val="22"/>
              </w:rPr>
              <w:t>Bitte Zutreffendes ankreuzen:</w:t>
            </w:r>
          </w:p>
          <w:p w14:paraId="47C077C0" w14:textId="77777777" w:rsidR="00CA0E74" w:rsidRPr="00DA65AB" w:rsidRDefault="00CA0E74" w:rsidP="003859F5">
            <w:pPr>
              <w:pStyle w:val="Style1"/>
              <w:kinsoku w:val="0"/>
              <w:autoSpaceDE/>
              <w:autoSpaceDN/>
              <w:adjustRightInd/>
              <w:spacing w:line="240" w:lineRule="atLeast"/>
              <w:jc w:val="both"/>
              <w:rPr>
                <w:rFonts w:ascii="Arial" w:hAnsi="Arial" w:cs="Arial"/>
                <w:b/>
                <w:spacing w:val="4"/>
                <w:sz w:val="22"/>
                <w:szCs w:val="22"/>
              </w:rPr>
            </w:pPr>
          </w:p>
          <w:p w14:paraId="3DBED33F" w14:textId="77777777" w:rsidR="00CA0E74" w:rsidRPr="00DA65AB" w:rsidRDefault="002B0036" w:rsidP="003859F5">
            <w:pPr>
              <w:pStyle w:val="Style1"/>
              <w:kinsoku w:val="0"/>
              <w:autoSpaceDE/>
              <w:autoSpaceDN/>
              <w:adjustRightInd/>
              <w:spacing w:line="240" w:lineRule="atLeast"/>
              <w:jc w:val="both"/>
              <w:rPr>
                <w:rFonts w:ascii="Arial" w:hAnsi="Arial" w:cs="Arial"/>
                <w:b/>
                <w:spacing w:val="4"/>
                <w:sz w:val="22"/>
                <w:szCs w:val="22"/>
              </w:rPr>
            </w:pPr>
            <w:sdt>
              <w:sdtPr>
                <w:rPr>
                  <w:rFonts w:ascii="Arial" w:hAnsi="Arial" w:cs="Arial"/>
                  <w:b/>
                  <w:spacing w:val="4"/>
                  <w:sz w:val="22"/>
                  <w:szCs w:val="22"/>
                </w:rPr>
                <w:id w:val="971485756"/>
                <w14:checkbox>
                  <w14:checked w14:val="0"/>
                  <w14:checkedState w14:val="2612" w14:font="MS Gothic"/>
                  <w14:uncheckedState w14:val="2610" w14:font="MS Gothic"/>
                </w14:checkbox>
              </w:sdtPr>
              <w:sdtEndPr/>
              <w:sdtContent>
                <w:permStart w:id="93259449" w:edGrp="everyone"/>
                <w:r w:rsidR="00CA0E74" w:rsidRPr="00DA65AB">
                  <w:rPr>
                    <w:rFonts w:ascii="Segoe UI Symbol" w:eastAsia="MS Gothic" w:hAnsi="Segoe UI Symbol" w:cs="Segoe UI Symbol"/>
                    <w:b/>
                    <w:spacing w:val="4"/>
                    <w:sz w:val="22"/>
                    <w:szCs w:val="22"/>
                  </w:rPr>
                  <w:t>☐</w:t>
                </w:r>
                <w:permEnd w:id="93259449"/>
              </w:sdtContent>
            </w:sdt>
            <w:r w:rsidR="00CA0E74" w:rsidRPr="00DA65AB">
              <w:rPr>
                <w:rFonts w:ascii="Arial" w:hAnsi="Arial" w:cs="Arial"/>
                <w:b/>
                <w:spacing w:val="4"/>
                <w:sz w:val="22"/>
                <w:szCs w:val="22"/>
              </w:rPr>
              <w:tab/>
            </w:r>
            <w:r w:rsidR="00CA0E74">
              <w:rPr>
                <w:rFonts w:ascii="Arial" w:hAnsi="Arial" w:cs="Arial"/>
                <w:b/>
                <w:spacing w:val="4"/>
                <w:sz w:val="22"/>
                <w:szCs w:val="22"/>
              </w:rPr>
              <w:t>EK 2.</w:t>
            </w:r>
            <w:r w:rsidR="007142B4">
              <w:rPr>
                <w:rFonts w:ascii="Arial" w:hAnsi="Arial" w:cs="Arial"/>
                <w:b/>
                <w:spacing w:val="4"/>
                <w:sz w:val="22"/>
                <w:szCs w:val="22"/>
              </w:rPr>
              <w:t>5</w:t>
            </w:r>
            <w:r w:rsidR="00CA0E74">
              <w:rPr>
                <w:rFonts w:ascii="Arial" w:hAnsi="Arial" w:cs="Arial"/>
                <w:b/>
                <w:spacing w:val="4"/>
                <w:sz w:val="22"/>
                <w:szCs w:val="22"/>
              </w:rPr>
              <w:t xml:space="preserve"> </w:t>
            </w:r>
            <w:r w:rsidR="00CA0E74" w:rsidRPr="00DA65AB">
              <w:rPr>
                <w:rFonts w:ascii="Arial" w:hAnsi="Arial" w:cs="Arial"/>
                <w:b/>
                <w:spacing w:val="4"/>
                <w:sz w:val="22"/>
                <w:szCs w:val="22"/>
              </w:rPr>
              <w:t xml:space="preserve">Ich erkläre, dass </w:t>
            </w:r>
            <w:r w:rsidR="00811330" w:rsidRPr="00811330">
              <w:rPr>
                <w:rFonts w:ascii="Arial" w:hAnsi="Arial" w:cs="Arial"/>
                <w:b/>
                <w:spacing w:val="4"/>
                <w:sz w:val="22"/>
                <w:szCs w:val="22"/>
              </w:rPr>
              <w:t>die Voraussetzungen für einen Ausschluss nach §</w:t>
            </w:r>
            <w:r w:rsidR="000C70CB">
              <w:rPr>
                <w:rFonts w:ascii="Arial" w:hAnsi="Arial" w:cs="Arial"/>
                <w:b/>
                <w:spacing w:val="4"/>
                <w:sz w:val="22"/>
                <w:szCs w:val="22"/>
              </w:rPr>
              <w:t> </w:t>
            </w:r>
            <w:r w:rsidR="00811330" w:rsidRPr="00811330">
              <w:rPr>
                <w:rFonts w:ascii="Arial" w:hAnsi="Arial" w:cs="Arial"/>
                <w:b/>
                <w:spacing w:val="4"/>
                <w:sz w:val="22"/>
                <w:szCs w:val="22"/>
              </w:rPr>
              <w:t>19 Abs. 1 Mindestlohngesetz nicht vorliegen.</w:t>
            </w:r>
          </w:p>
          <w:p w14:paraId="5CBAF133" w14:textId="77777777" w:rsidR="00CA0E74" w:rsidRDefault="00CA0E74" w:rsidP="00CA0E74">
            <w:pPr>
              <w:pStyle w:val="Style1"/>
              <w:kinsoku w:val="0"/>
              <w:autoSpaceDE/>
              <w:autoSpaceDN/>
              <w:adjustRightInd/>
              <w:spacing w:line="240" w:lineRule="atLeast"/>
              <w:rPr>
                <w:rFonts w:ascii="Arial" w:hAnsi="Arial" w:cs="Arial"/>
                <w:i/>
                <w:spacing w:val="4"/>
                <w:sz w:val="22"/>
                <w:szCs w:val="22"/>
              </w:rPr>
            </w:pPr>
            <w:r>
              <w:rPr>
                <w:rFonts w:ascii="Arial" w:hAnsi="Arial" w:cs="Arial"/>
                <w:i/>
                <w:spacing w:val="4"/>
                <w:sz w:val="22"/>
                <w:szCs w:val="22"/>
              </w:rPr>
              <w:t xml:space="preserve">            </w:t>
            </w:r>
          </w:p>
          <w:p w14:paraId="0AC41F27" w14:textId="77777777" w:rsidR="00CA0E74" w:rsidRPr="00DA65AB" w:rsidRDefault="00CA0E74" w:rsidP="003859F5">
            <w:pPr>
              <w:spacing w:after="0" w:line="240" w:lineRule="atLeast"/>
              <w:rPr>
                <w:rFonts w:cs="Arial"/>
              </w:rPr>
            </w:pPr>
          </w:p>
          <w:p w14:paraId="20EBC4AE" w14:textId="77777777" w:rsidR="00CA0E74" w:rsidRPr="00DA65AB" w:rsidRDefault="00CA0E74" w:rsidP="003859F5">
            <w:pPr>
              <w:spacing w:after="0" w:line="240" w:lineRule="atLeast"/>
              <w:rPr>
                <w:rFonts w:cs="Arial"/>
              </w:rPr>
            </w:pPr>
          </w:p>
        </w:tc>
      </w:tr>
    </w:tbl>
    <w:p w14:paraId="620F99F7" w14:textId="77777777" w:rsidR="00CA0E74" w:rsidRDefault="00CA0E74" w:rsidP="00DA65AB">
      <w:pPr>
        <w:keepNext/>
        <w:keepLines/>
        <w:numPr>
          <w:ilvl w:val="1"/>
          <w:numId w:val="0"/>
        </w:numPr>
        <w:tabs>
          <w:tab w:val="num" w:pos="567"/>
        </w:tabs>
        <w:spacing w:before="240" w:after="0" w:line="320" w:lineRule="atLeast"/>
        <w:ind w:left="567" w:hanging="567"/>
        <w:outlineLvl w:val="1"/>
        <w:rPr>
          <w:rFonts w:cs="Arial"/>
          <w:b/>
          <w:spacing w:val="6"/>
          <w:lang w:eastAsia="de-DE"/>
        </w:rPr>
      </w:pPr>
    </w:p>
    <w:p w14:paraId="0B9281DC" w14:textId="77777777" w:rsidR="00DA65AB" w:rsidRDefault="00DA65AB">
      <w:pPr>
        <w:spacing w:after="160" w:line="259" w:lineRule="auto"/>
        <w:jc w:val="left"/>
        <w:rPr>
          <w:rFonts w:cs="Arial"/>
          <w:b/>
          <w:spacing w:val="6"/>
          <w:lang w:eastAsia="de-DE"/>
        </w:rPr>
      </w:pPr>
      <w:r>
        <w:rPr>
          <w:rFonts w:cs="Arial"/>
          <w:b/>
          <w:spacing w:val="6"/>
          <w:lang w:eastAsia="de-DE"/>
        </w:rPr>
        <w:br w:type="page"/>
      </w:r>
    </w:p>
    <w:p w14:paraId="0E8C8255" w14:textId="77777777" w:rsidR="00DA65AB" w:rsidRPr="00420237" w:rsidRDefault="00000B7D" w:rsidP="00DA65AB">
      <w:pPr>
        <w:keepNext/>
        <w:keepLines/>
        <w:numPr>
          <w:ilvl w:val="1"/>
          <w:numId w:val="0"/>
        </w:numPr>
        <w:tabs>
          <w:tab w:val="num" w:pos="567"/>
        </w:tabs>
        <w:spacing w:before="240" w:after="0" w:line="320" w:lineRule="atLeast"/>
        <w:ind w:left="567" w:hanging="567"/>
        <w:outlineLvl w:val="1"/>
        <w:rPr>
          <w:rFonts w:cs="Arial"/>
          <w:b/>
          <w:spacing w:val="6"/>
          <w:lang w:eastAsia="de-DE"/>
        </w:rPr>
      </w:pPr>
      <w:r>
        <w:rPr>
          <w:rFonts w:cs="Arial"/>
          <w:b/>
          <w:spacing w:val="6"/>
          <w:lang w:eastAsia="de-DE"/>
        </w:rPr>
        <w:lastRenderedPageBreak/>
        <w:t>EK</w:t>
      </w:r>
      <w:r w:rsidR="0014726D">
        <w:rPr>
          <w:rFonts w:cs="Arial"/>
          <w:b/>
          <w:spacing w:val="6"/>
          <w:lang w:eastAsia="de-DE"/>
        </w:rPr>
        <w:t>G</w:t>
      </w:r>
      <w:r w:rsidR="00DA65AB">
        <w:rPr>
          <w:rFonts w:cs="Arial"/>
          <w:b/>
          <w:spacing w:val="6"/>
          <w:lang w:eastAsia="de-DE"/>
        </w:rPr>
        <w:t xml:space="preserve"> 3</w:t>
      </w:r>
      <w:r w:rsidR="0014726D">
        <w:rPr>
          <w:rFonts w:cs="Arial"/>
          <w:b/>
          <w:spacing w:val="6"/>
          <w:lang w:eastAsia="de-DE"/>
        </w:rPr>
        <w:t xml:space="preserve">: </w:t>
      </w:r>
      <w:r w:rsidR="00DA65AB" w:rsidRPr="00420237">
        <w:rPr>
          <w:rFonts w:cs="Arial"/>
          <w:b/>
          <w:spacing w:val="6"/>
          <w:lang w:eastAsia="de-DE"/>
        </w:rPr>
        <w:t>Befähigung zur Berufsausübung</w:t>
      </w:r>
    </w:p>
    <w:p w14:paraId="3F70AD34" w14:textId="77777777" w:rsidR="00001AA6" w:rsidRPr="00420237" w:rsidRDefault="00000B7D" w:rsidP="00000B7D">
      <w:pPr>
        <w:pStyle w:val="Listenabsatz"/>
        <w:keepNext/>
        <w:keepLines/>
        <w:spacing w:before="240" w:after="0" w:line="320" w:lineRule="atLeast"/>
        <w:ind w:left="1068"/>
        <w:rPr>
          <w:rFonts w:cs="Arial"/>
          <w:spacing w:val="6"/>
          <w:lang w:eastAsia="de-DE"/>
        </w:rPr>
      </w:pPr>
      <w:r>
        <w:rPr>
          <w:rFonts w:cs="Arial"/>
          <w:spacing w:val="6"/>
          <w:lang w:eastAsia="de-DE"/>
        </w:rPr>
        <w:t xml:space="preserve">EK 3.1 </w:t>
      </w:r>
      <w:r w:rsidR="00001AA6" w:rsidRPr="00420237">
        <w:rPr>
          <w:rFonts w:cs="Arial"/>
          <w:spacing w:val="6"/>
          <w:lang w:eastAsia="de-DE"/>
        </w:rPr>
        <w:t>Der Wirtschaftsteilnehmer ist in den einschlägigen Berufs- und Handelsregistern seines Niederlassungsmitgliedstaats verzeichnet:</w:t>
      </w:r>
    </w:p>
    <w:p w14:paraId="60B171D0" w14:textId="77777777" w:rsidR="00001AA6" w:rsidRPr="00420237" w:rsidRDefault="002B0036" w:rsidP="00001AA6">
      <w:pPr>
        <w:pStyle w:val="berschrift2"/>
        <w:tabs>
          <w:tab w:val="left" w:pos="1457"/>
        </w:tabs>
        <w:ind w:firstLine="708"/>
        <w:rPr>
          <w:rFonts w:eastAsia="MS Gothic" w:cs="Arial"/>
          <w:b w:val="0"/>
          <w:sz w:val="22"/>
          <w:szCs w:val="22"/>
        </w:rPr>
      </w:pPr>
      <w:sdt>
        <w:sdtPr>
          <w:rPr>
            <w:rFonts w:cs="Arial"/>
            <w:b w:val="0"/>
            <w:spacing w:val="6"/>
            <w:sz w:val="22"/>
            <w:szCs w:val="22"/>
            <w:lang w:eastAsia="de-DE"/>
          </w:rPr>
          <w:id w:val="-1179661682"/>
          <w14:checkbox>
            <w14:checked w14:val="0"/>
            <w14:checkedState w14:val="2612" w14:font="MS Gothic"/>
            <w14:uncheckedState w14:val="2610" w14:font="MS Gothic"/>
          </w14:checkbox>
        </w:sdtPr>
        <w:sdtEndPr/>
        <w:sdtContent>
          <w:r w:rsidR="00001AA6" w:rsidRPr="00420237">
            <w:rPr>
              <w:rFonts w:ascii="Segoe UI Symbol" w:eastAsia="MS Gothic" w:hAnsi="Segoe UI Symbol" w:cs="Segoe UI Symbol"/>
              <w:b w:val="0"/>
              <w:spacing w:val="6"/>
              <w:sz w:val="22"/>
              <w:szCs w:val="22"/>
              <w:lang w:eastAsia="de-DE"/>
            </w:rPr>
            <w:t>☐</w:t>
          </w:r>
        </w:sdtContent>
      </w:sdt>
      <w:r w:rsidR="00001AA6" w:rsidRPr="00420237">
        <w:rPr>
          <w:rFonts w:cs="Arial"/>
          <w:b w:val="0"/>
          <w:spacing w:val="6"/>
          <w:sz w:val="22"/>
          <w:szCs w:val="22"/>
          <w:lang w:eastAsia="de-DE"/>
        </w:rPr>
        <w:t xml:space="preserve">  Ja</w:t>
      </w:r>
      <w:r w:rsidR="00001AA6" w:rsidRPr="00420237">
        <w:rPr>
          <w:rFonts w:cs="Arial"/>
          <w:b w:val="0"/>
          <w:sz w:val="22"/>
          <w:szCs w:val="22"/>
        </w:rPr>
        <w:t xml:space="preserve"> </w:t>
      </w:r>
      <w:r w:rsidR="00001AA6" w:rsidRPr="00420237">
        <w:rPr>
          <w:rFonts w:eastAsia="MS Gothic" w:cs="Arial"/>
          <w:b w:val="0"/>
          <w:sz w:val="22"/>
          <w:szCs w:val="22"/>
        </w:rPr>
        <w:t xml:space="preserve">  </w:t>
      </w:r>
      <w:sdt>
        <w:sdtPr>
          <w:rPr>
            <w:rFonts w:eastAsia="MS Gothic" w:cs="Arial"/>
            <w:b w:val="0"/>
            <w:sz w:val="22"/>
            <w:szCs w:val="22"/>
          </w:rPr>
          <w:id w:val="360559179"/>
          <w14:checkbox>
            <w14:checked w14:val="0"/>
            <w14:checkedState w14:val="2612" w14:font="MS Gothic"/>
            <w14:uncheckedState w14:val="2610" w14:font="MS Gothic"/>
          </w14:checkbox>
        </w:sdtPr>
        <w:sdtEndPr/>
        <w:sdtContent>
          <w:r w:rsidR="00001AA6" w:rsidRPr="00420237">
            <w:rPr>
              <w:rFonts w:ascii="Segoe UI Symbol" w:eastAsia="MS Gothic" w:hAnsi="Segoe UI Symbol" w:cs="Segoe UI Symbol"/>
              <w:b w:val="0"/>
              <w:sz w:val="22"/>
              <w:szCs w:val="22"/>
            </w:rPr>
            <w:t>☐</w:t>
          </w:r>
        </w:sdtContent>
      </w:sdt>
      <w:r w:rsidR="00001AA6" w:rsidRPr="00420237">
        <w:rPr>
          <w:rFonts w:eastAsia="MS Gothic" w:cs="Arial"/>
          <w:b w:val="0"/>
          <w:sz w:val="22"/>
          <w:szCs w:val="22"/>
        </w:rPr>
        <w:t xml:space="preserve"> Nein</w:t>
      </w:r>
    </w:p>
    <w:p w14:paraId="1268352C" w14:textId="77777777" w:rsidR="00001AA6" w:rsidRPr="00420237" w:rsidRDefault="00001AA6" w:rsidP="00001AA6">
      <w:pPr>
        <w:rPr>
          <w:rFonts w:eastAsia="MS Gothic" w:cs="Arial"/>
        </w:rPr>
      </w:pPr>
      <w:r w:rsidRPr="00420237">
        <w:rPr>
          <w:rFonts w:eastAsia="MS Gothic" w:cs="Arial"/>
        </w:rPr>
        <w:tab/>
        <w:t>Falls ja, geben Sie bitte folgende Informationen an:</w:t>
      </w:r>
    </w:p>
    <w:tbl>
      <w:tblPr>
        <w:tblW w:w="81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3764"/>
      </w:tblGrid>
      <w:tr w:rsidR="00001AA6" w:rsidRPr="00420237" w14:paraId="79CC6DB1" w14:textId="77777777" w:rsidTr="00774C5F">
        <w:trPr>
          <w:trHeight w:val="81"/>
        </w:trPr>
        <w:tc>
          <w:tcPr>
            <w:tcW w:w="4375" w:type="dxa"/>
            <w:shd w:val="clear" w:color="auto" w:fill="D9D9D9" w:themeFill="background1" w:themeFillShade="D9"/>
          </w:tcPr>
          <w:p w14:paraId="42CC8F15" w14:textId="77777777" w:rsidR="00001AA6" w:rsidRPr="00420237" w:rsidRDefault="00001AA6" w:rsidP="00774C5F">
            <w:pPr>
              <w:spacing w:line="240" w:lineRule="auto"/>
              <w:rPr>
                <w:rFonts w:cs="Arial"/>
                <w:spacing w:val="4"/>
              </w:rPr>
            </w:pPr>
            <w:r w:rsidRPr="00420237">
              <w:rPr>
                <w:rFonts w:cs="Arial"/>
                <w:spacing w:val="4"/>
              </w:rPr>
              <w:t>Bezeichnung des Registers</w:t>
            </w:r>
          </w:p>
        </w:tc>
        <w:tc>
          <w:tcPr>
            <w:tcW w:w="3764" w:type="dxa"/>
            <w:shd w:val="clear" w:color="auto" w:fill="D9D9D9" w:themeFill="background1" w:themeFillShade="D9"/>
          </w:tcPr>
          <w:p w14:paraId="3C99F803" w14:textId="77777777" w:rsidR="00001AA6" w:rsidRPr="00420237" w:rsidRDefault="00001AA6" w:rsidP="004D11D5">
            <w:pPr>
              <w:spacing w:line="240" w:lineRule="auto"/>
              <w:jc w:val="left"/>
              <w:rPr>
                <w:rFonts w:cs="Arial"/>
                <w:spacing w:val="4"/>
              </w:rPr>
            </w:pPr>
            <w:r w:rsidRPr="00420237">
              <w:rPr>
                <w:rFonts w:cs="Arial"/>
                <w:spacing w:val="4"/>
              </w:rPr>
              <w:t>Nummer, unter der der Wirtschaftsteilnehmer geführt wird</w:t>
            </w:r>
          </w:p>
        </w:tc>
      </w:tr>
      <w:tr w:rsidR="00001AA6" w:rsidRPr="00420237" w14:paraId="4012ABD8" w14:textId="77777777" w:rsidTr="00774C5F">
        <w:trPr>
          <w:trHeight w:val="81"/>
        </w:trPr>
        <w:tc>
          <w:tcPr>
            <w:tcW w:w="4375" w:type="dxa"/>
            <w:shd w:val="clear" w:color="auto" w:fill="auto"/>
          </w:tcPr>
          <w:p w14:paraId="32992101" w14:textId="77777777" w:rsidR="00001AA6" w:rsidRPr="00420237" w:rsidRDefault="00001AA6" w:rsidP="00774C5F">
            <w:pPr>
              <w:spacing w:before="120" w:line="240" w:lineRule="auto"/>
              <w:rPr>
                <w:rFonts w:cs="Arial"/>
                <w:spacing w:val="4"/>
              </w:rPr>
            </w:pPr>
            <w:r w:rsidRPr="00420237">
              <w:rPr>
                <w:rFonts w:cs="Arial"/>
                <w:spacing w:val="4"/>
              </w:rPr>
              <w:fldChar w:fldCharType="begin">
                <w:ffData>
                  <w:name w:val="Text10"/>
                  <w:enabled/>
                  <w:calcOnExit w:val="0"/>
                  <w:textInput/>
                </w:ffData>
              </w:fldChar>
            </w:r>
            <w:bookmarkStart w:id="1" w:name="Text10"/>
            <w:r w:rsidRPr="00420237">
              <w:rPr>
                <w:rFonts w:cs="Arial"/>
                <w:spacing w:val="4"/>
              </w:rPr>
              <w:instrText xml:space="preserve"> FORMTEXT </w:instrText>
            </w:r>
            <w:r w:rsidRPr="00420237">
              <w:rPr>
                <w:rFonts w:cs="Arial"/>
                <w:spacing w:val="4"/>
              </w:rPr>
            </w:r>
            <w:r w:rsidRPr="00420237">
              <w:rPr>
                <w:rFonts w:cs="Arial"/>
                <w:spacing w:val="4"/>
              </w:rPr>
              <w:fldChar w:fldCharType="separate"/>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spacing w:val="4"/>
              </w:rPr>
              <w:fldChar w:fldCharType="end"/>
            </w:r>
            <w:bookmarkEnd w:id="1"/>
          </w:p>
        </w:tc>
        <w:tc>
          <w:tcPr>
            <w:tcW w:w="3764" w:type="dxa"/>
            <w:shd w:val="clear" w:color="auto" w:fill="auto"/>
          </w:tcPr>
          <w:p w14:paraId="3793E706" w14:textId="77777777" w:rsidR="00001AA6" w:rsidRPr="00420237" w:rsidRDefault="00001AA6" w:rsidP="00774C5F">
            <w:pPr>
              <w:spacing w:before="120" w:line="240" w:lineRule="auto"/>
              <w:rPr>
                <w:rFonts w:cs="Arial"/>
                <w:spacing w:val="4"/>
              </w:rPr>
            </w:pPr>
            <w:r w:rsidRPr="00420237">
              <w:rPr>
                <w:rFonts w:cs="Arial"/>
                <w:spacing w:val="4"/>
              </w:rPr>
              <w:fldChar w:fldCharType="begin">
                <w:ffData>
                  <w:name w:val="Text11"/>
                  <w:enabled/>
                  <w:calcOnExit w:val="0"/>
                  <w:textInput/>
                </w:ffData>
              </w:fldChar>
            </w:r>
            <w:bookmarkStart w:id="2" w:name="Text11"/>
            <w:r w:rsidRPr="00420237">
              <w:rPr>
                <w:rFonts w:cs="Arial"/>
                <w:spacing w:val="4"/>
              </w:rPr>
              <w:instrText xml:space="preserve"> FORMTEXT </w:instrText>
            </w:r>
            <w:r w:rsidRPr="00420237">
              <w:rPr>
                <w:rFonts w:cs="Arial"/>
                <w:spacing w:val="4"/>
              </w:rPr>
            </w:r>
            <w:r w:rsidRPr="00420237">
              <w:rPr>
                <w:rFonts w:cs="Arial"/>
                <w:spacing w:val="4"/>
              </w:rPr>
              <w:fldChar w:fldCharType="separate"/>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spacing w:val="4"/>
              </w:rPr>
              <w:fldChar w:fldCharType="end"/>
            </w:r>
            <w:bookmarkEnd w:id="2"/>
          </w:p>
        </w:tc>
      </w:tr>
      <w:tr w:rsidR="00001AA6" w:rsidRPr="00420237" w14:paraId="018CECEF" w14:textId="77777777" w:rsidTr="00774C5F">
        <w:trPr>
          <w:trHeight w:val="81"/>
        </w:trPr>
        <w:tc>
          <w:tcPr>
            <w:tcW w:w="4375" w:type="dxa"/>
            <w:shd w:val="clear" w:color="auto" w:fill="auto"/>
          </w:tcPr>
          <w:p w14:paraId="27574F11" w14:textId="77777777" w:rsidR="00001AA6" w:rsidRPr="00420237" w:rsidRDefault="00001AA6" w:rsidP="00774C5F">
            <w:pPr>
              <w:spacing w:before="120" w:line="240" w:lineRule="auto"/>
              <w:rPr>
                <w:rFonts w:cs="Arial"/>
                <w:spacing w:val="4"/>
              </w:rPr>
            </w:pPr>
            <w:r w:rsidRPr="00420237">
              <w:rPr>
                <w:rFonts w:cs="Arial"/>
                <w:spacing w:val="4"/>
              </w:rPr>
              <w:fldChar w:fldCharType="begin">
                <w:ffData>
                  <w:name w:val="Text12"/>
                  <w:enabled/>
                  <w:calcOnExit w:val="0"/>
                  <w:textInput/>
                </w:ffData>
              </w:fldChar>
            </w:r>
            <w:bookmarkStart w:id="3" w:name="Text12"/>
            <w:r w:rsidRPr="00420237">
              <w:rPr>
                <w:rFonts w:cs="Arial"/>
                <w:spacing w:val="4"/>
              </w:rPr>
              <w:instrText xml:space="preserve"> FORMTEXT </w:instrText>
            </w:r>
            <w:r w:rsidRPr="00420237">
              <w:rPr>
                <w:rFonts w:cs="Arial"/>
                <w:spacing w:val="4"/>
              </w:rPr>
            </w:r>
            <w:r w:rsidRPr="00420237">
              <w:rPr>
                <w:rFonts w:cs="Arial"/>
                <w:spacing w:val="4"/>
              </w:rPr>
              <w:fldChar w:fldCharType="separate"/>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spacing w:val="4"/>
              </w:rPr>
              <w:fldChar w:fldCharType="end"/>
            </w:r>
            <w:bookmarkEnd w:id="3"/>
          </w:p>
        </w:tc>
        <w:tc>
          <w:tcPr>
            <w:tcW w:w="3764" w:type="dxa"/>
            <w:shd w:val="clear" w:color="auto" w:fill="auto"/>
          </w:tcPr>
          <w:p w14:paraId="5B811198" w14:textId="77777777" w:rsidR="00001AA6" w:rsidRPr="00420237" w:rsidRDefault="00001AA6" w:rsidP="00774C5F">
            <w:pPr>
              <w:spacing w:before="120" w:line="240" w:lineRule="auto"/>
              <w:rPr>
                <w:rFonts w:cs="Arial"/>
                <w:spacing w:val="4"/>
              </w:rPr>
            </w:pPr>
            <w:r w:rsidRPr="00420237">
              <w:rPr>
                <w:rFonts w:cs="Arial"/>
                <w:spacing w:val="4"/>
              </w:rPr>
              <w:fldChar w:fldCharType="begin">
                <w:ffData>
                  <w:name w:val="Text13"/>
                  <w:enabled/>
                  <w:calcOnExit w:val="0"/>
                  <w:textInput/>
                </w:ffData>
              </w:fldChar>
            </w:r>
            <w:bookmarkStart w:id="4" w:name="Text13"/>
            <w:r w:rsidRPr="00420237">
              <w:rPr>
                <w:rFonts w:cs="Arial"/>
                <w:spacing w:val="4"/>
              </w:rPr>
              <w:instrText xml:space="preserve"> FORMTEXT </w:instrText>
            </w:r>
            <w:r w:rsidRPr="00420237">
              <w:rPr>
                <w:rFonts w:cs="Arial"/>
                <w:spacing w:val="4"/>
              </w:rPr>
            </w:r>
            <w:r w:rsidRPr="00420237">
              <w:rPr>
                <w:rFonts w:cs="Arial"/>
                <w:spacing w:val="4"/>
              </w:rPr>
              <w:fldChar w:fldCharType="separate"/>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noProof/>
                <w:spacing w:val="4"/>
              </w:rPr>
              <w:t> </w:t>
            </w:r>
            <w:r w:rsidRPr="00420237">
              <w:rPr>
                <w:rFonts w:cs="Arial"/>
                <w:spacing w:val="4"/>
              </w:rPr>
              <w:fldChar w:fldCharType="end"/>
            </w:r>
            <w:bookmarkEnd w:id="4"/>
          </w:p>
        </w:tc>
      </w:tr>
    </w:tbl>
    <w:p w14:paraId="166A31D7" w14:textId="77777777" w:rsidR="00001AA6" w:rsidRPr="00420237" w:rsidRDefault="00000B7D" w:rsidP="00000B7D">
      <w:pPr>
        <w:pStyle w:val="Listenabsatz"/>
        <w:spacing w:before="240" w:after="0" w:line="320" w:lineRule="atLeast"/>
        <w:ind w:left="1068"/>
        <w:rPr>
          <w:rFonts w:cs="Arial"/>
          <w:spacing w:val="6"/>
          <w:lang w:eastAsia="de-DE"/>
        </w:rPr>
      </w:pPr>
      <w:r>
        <w:rPr>
          <w:rFonts w:cs="Arial"/>
          <w:spacing w:val="6"/>
          <w:lang w:eastAsia="de-DE"/>
        </w:rPr>
        <w:t xml:space="preserve">EK 3.2 </w:t>
      </w:r>
      <w:r w:rsidR="00001AA6" w:rsidRPr="00420237">
        <w:rPr>
          <w:rFonts w:cs="Arial"/>
          <w:spacing w:val="6"/>
          <w:lang w:eastAsia="de-DE"/>
        </w:rPr>
        <w:t xml:space="preserve">Der Wirtschaftsteilnehmer versichert, dass er ordnungsgemäß seine Beiträge an die Berufsgenossenschaft entrichtet: </w:t>
      </w:r>
    </w:p>
    <w:p w14:paraId="0306D49C" w14:textId="77777777" w:rsidR="00001AA6" w:rsidRPr="00420237" w:rsidRDefault="002B0036" w:rsidP="00001AA6">
      <w:pPr>
        <w:pStyle w:val="berschrift2"/>
        <w:tabs>
          <w:tab w:val="left" w:pos="1457"/>
        </w:tabs>
        <w:ind w:firstLine="708"/>
        <w:rPr>
          <w:rFonts w:eastAsia="MS Gothic" w:cs="Arial"/>
          <w:b w:val="0"/>
          <w:sz w:val="22"/>
          <w:szCs w:val="22"/>
        </w:rPr>
      </w:pPr>
      <w:sdt>
        <w:sdtPr>
          <w:rPr>
            <w:rFonts w:cs="Arial"/>
            <w:b w:val="0"/>
            <w:spacing w:val="6"/>
            <w:sz w:val="22"/>
            <w:szCs w:val="22"/>
            <w:lang w:eastAsia="de-DE"/>
          </w:rPr>
          <w:id w:val="1251539916"/>
          <w14:checkbox>
            <w14:checked w14:val="0"/>
            <w14:checkedState w14:val="2612" w14:font="MS Gothic"/>
            <w14:uncheckedState w14:val="2610" w14:font="MS Gothic"/>
          </w14:checkbox>
        </w:sdtPr>
        <w:sdtEndPr/>
        <w:sdtContent>
          <w:r w:rsidR="00001AA6" w:rsidRPr="00420237">
            <w:rPr>
              <w:rFonts w:ascii="Segoe UI Symbol" w:eastAsia="MS Gothic" w:hAnsi="Segoe UI Symbol" w:cs="Segoe UI Symbol"/>
              <w:b w:val="0"/>
              <w:spacing w:val="6"/>
              <w:sz w:val="22"/>
              <w:szCs w:val="22"/>
              <w:lang w:eastAsia="de-DE"/>
            </w:rPr>
            <w:t>☐</w:t>
          </w:r>
        </w:sdtContent>
      </w:sdt>
      <w:r w:rsidR="00001AA6" w:rsidRPr="00420237">
        <w:rPr>
          <w:rFonts w:cs="Arial"/>
          <w:b w:val="0"/>
          <w:spacing w:val="6"/>
          <w:sz w:val="22"/>
          <w:szCs w:val="22"/>
          <w:lang w:eastAsia="de-DE"/>
        </w:rPr>
        <w:t xml:space="preserve">  Ja</w:t>
      </w:r>
      <w:r w:rsidR="00001AA6" w:rsidRPr="00420237">
        <w:rPr>
          <w:rFonts w:cs="Arial"/>
          <w:b w:val="0"/>
          <w:sz w:val="22"/>
          <w:szCs w:val="22"/>
        </w:rPr>
        <w:t xml:space="preserve"> </w:t>
      </w:r>
      <w:r w:rsidR="00001AA6" w:rsidRPr="00420237">
        <w:rPr>
          <w:rFonts w:eastAsia="MS Gothic" w:cs="Arial"/>
          <w:b w:val="0"/>
          <w:sz w:val="22"/>
          <w:szCs w:val="22"/>
        </w:rPr>
        <w:t xml:space="preserve">  </w:t>
      </w:r>
      <w:sdt>
        <w:sdtPr>
          <w:rPr>
            <w:rFonts w:eastAsia="MS Gothic" w:cs="Arial"/>
            <w:b w:val="0"/>
            <w:sz w:val="22"/>
            <w:szCs w:val="22"/>
          </w:rPr>
          <w:id w:val="639000048"/>
          <w14:checkbox>
            <w14:checked w14:val="0"/>
            <w14:checkedState w14:val="2612" w14:font="MS Gothic"/>
            <w14:uncheckedState w14:val="2610" w14:font="MS Gothic"/>
          </w14:checkbox>
        </w:sdtPr>
        <w:sdtEndPr/>
        <w:sdtContent>
          <w:r w:rsidR="00001AA6" w:rsidRPr="00420237">
            <w:rPr>
              <w:rFonts w:ascii="Segoe UI Symbol" w:eastAsia="MS Gothic" w:hAnsi="Segoe UI Symbol" w:cs="Segoe UI Symbol"/>
              <w:b w:val="0"/>
              <w:sz w:val="22"/>
              <w:szCs w:val="22"/>
            </w:rPr>
            <w:t>☐</w:t>
          </w:r>
        </w:sdtContent>
      </w:sdt>
      <w:r w:rsidR="00001AA6" w:rsidRPr="00420237">
        <w:rPr>
          <w:rFonts w:eastAsia="MS Gothic" w:cs="Arial"/>
          <w:b w:val="0"/>
          <w:sz w:val="22"/>
          <w:szCs w:val="22"/>
        </w:rPr>
        <w:t xml:space="preserve"> Nein</w:t>
      </w:r>
    </w:p>
    <w:p w14:paraId="381718EF" w14:textId="77777777" w:rsidR="00001AA6" w:rsidRPr="00420237" w:rsidRDefault="00000B7D" w:rsidP="00001AA6">
      <w:pPr>
        <w:keepNext/>
        <w:numPr>
          <w:ilvl w:val="1"/>
          <w:numId w:val="0"/>
        </w:numPr>
        <w:tabs>
          <w:tab w:val="num" w:pos="567"/>
        </w:tabs>
        <w:spacing w:before="240" w:after="0" w:line="320" w:lineRule="atLeast"/>
        <w:ind w:left="567" w:hanging="567"/>
        <w:outlineLvl w:val="1"/>
        <w:rPr>
          <w:rFonts w:cs="Arial"/>
          <w:b/>
          <w:spacing w:val="6"/>
          <w:lang w:eastAsia="de-DE"/>
        </w:rPr>
      </w:pPr>
      <w:r>
        <w:rPr>
          <w:rFonts w:cs="Arial"/>
          <w:b/>
          <w:spacing w:val="6"/>
          <w:lang w:eastAsia="de-DE"/>
        </w:rPr>
        <w:t>EK</w:t>
      </w:r>
      <w:r w:rsidR="0014726D">
        <w:rPr>
          <w:rFonts w:cs="Arial"/>
          <w:b/>
          <w:spacing w:val="6"/>
          <w:lang w:eastAsia="de-DE"/>
        </w:rPr>
        <w:t>G</w:t>
      </w:r>
      <w:r w:rsidR="00DA65AB">
        <w:rPr>
          <w:rFonts w:cs="Arial"/>
          <w:b/>
          <w:spacing w:val="6"/>
          <w:lang w:eastAsia="de-DE"/>
        </w:rPr>
        <w:t xml:space="preserve"> 4</w:t>
      </w:r>
      <w:r w:rsidR="0014726D">
        <w:rPr>
          <w:rFonts w:cs="Arial"/>
          <w:b/>
          <w:spacing w:val="6"/>
          <w:lang w:eastAsia="de-DE"/>
        </w:rPr>
        <w:t xml:space="preserve">: </w:t>
      </w:r>
      <w:r w:rsidR="008E10FB">
        <w:rPr>
          <w:rFonts w:cs="Arial"/>
          <w:b/>
          <w:spacing w:val="6"/>
          <w:lang w:eastAsia="de-DE"/>
        </w:rPr>
        <w:t>Wirtschaftliche und finanzielle</w:t>
      </w:r>
      <w:r w:rsidR="00001AA6" w:rsidRPr="00420237">
        <w:rPr>
          <w:rFonts w:cs="Arial"/>
          <w:b/>
          <w:spacing w:val="6"/>
          <w:lang w:eastAsia="de-DE"/>
        </w:rPr>
        <w:t xml:space="preserve"> Leistungsfähigkeit</w:t>
      </w:r>
    </w:p>
    <w:p w14:paraId="69246A1E" w14:textId="77777777" w:rsidR="00001AA6" w:rsidRPr="00420237" w:rsidRDefault="00001AA6" w:rsidP="009E1E2D">
      <w:pPr>
        <w:pStyle w:val="Listenabsatz"/>
        <w:numPr>
          <w:ilvl w:val="1"/>
          <w:numId w:val="6"/>
        </w:numPr>
        <w:spacing w:before="240" w:after="0" w:line="320" w:lineRule="atLeast"/>
        <w:jc w:val="left"/>
        <w:rPr>
          <w:rFonts w:cs="Arial"/>
          <w:spacing w:val="6"/>
          <w:lang w:eastAsia="de-DE"/>
        </w:rPr>
      </w:pPr>
      <w:r w:rsidRPr="00420237">
        <w:rPr>
          <w:rFonts w:cs="Arial"/>
          <w:spacing w:val="6"/>
          <w:lang w:eastAsia="de-DE"/>
        </w:rPr>
        <w:t xml:space="preserve">Angaben zum </w:t>
      </w:r>
      <w:r w:rsidR="00F84BD4">
        <w:rPr>
          <w:rFonts w:cs="Arial"/>
          <w:spacing w:val="6"/>
          <w:lang w:eastAsia="de-DE"/>
        </w:rPr>
        <w:t>Jahresumsatz</w:t>
      </w:r>
      <w:r w:rsidRPr="00420237">
        <w:rPr>
          <w:rFonts w:cs="Arial"/>
          <w:spacing w:val="6"/>
          <w:lang w:eastAsia="de-DE"/>
        </w:rPr>
        <w:t xml:space="preserve"> bezogen auf </w:t>
      </w:r>
      <w:r w:rsidR="00F84BD4">
        <w:rPr>
          <w:rFonts w:cs="Arial"/>
          <w:spacing w:val="6"/>
          <w:lang w:eastAsia="de-DE"/>
        </w:rPr>
        <w:t>den Ausschreibungs</w:t>
      </w:r>
      <w:r w:rsidR="009E1E2D">
        <w:rPr>
          <w:rFonts w:cs="Arial"/>
          <w:spacing w:val="6"/>
          <w:lang w:eastAsia="de-DE"/>
        </w:rPr>
        <w:t>-</w:t>
      </w:r>
      <w:proofErr w:type="spellStart"/>
      <w:r w:rsidR="00F84BD4">
        <w:rPr>
          <w:rFonts w:cs="Arial"/>
          <w:spacing w:val="6"/>
          <w:lang w:eastAsia="de-DE"/>
        </w:rPr>
        <w:t>gegenstand</w:t>
      </w:r>
      <w:proofErr w:type="spellEnd"/>
      <w:r w:rsidR="00F84BD4">
        <w:rPr>
          <w:rFonts w:cs="Arial"/>
          <w:spacing w:val="6"/>
          <w:lang w:eastAsia="de-DE"/>
        </w:rPr>
        <w:t xml:space="preserve"> (Webentwicklung und -dienstleistungen), getrennt für </w:t>
      </w:r>
      <w:r w:rsidRPr="00420237">
        <w:rPr>
          <w:rFonts w:cs="Arial"/>
          <w:spacing w:val="6"/>
          <w:lang w:eastAsia="de-DE"/>
        </w:rPr>
        <w:t>die letzten 3 abgeschlossenen Geschäftsjahre</w:t>
      </w:r>
      <w:r w:rsidR="00F84BD4">
        <w:rPr>
          <w:rFonts w:cs="Arial"/>
          <w:spacing w:val="6"/>
          <w:lang w:eastAsia="de-DE"/>
        </w:rPr>
        <w:t xml:space="preserve"> (min. € 200.000,00/Jahr)</w:t>
      </w:r>
    </w:p>
    <w:p w14:paraId="3507FF87" w14:textId="77777777" w:rsidR="00001AA6" w:rsidRPr="00420237" w:rsidRDefault="00001AA6" w:rsidP="00001AA6">
      <w:pPr>
        <w:spacing w:after="0" w:line="240" w:lineRule="atLeast"/>
        <w:ind w:left="284" w:hanging="284"/>
        <w:rPr>
          <w:rFonts w:cs="Arial"/>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303"/>
        <w:gridCol w:w="2086"/>
        <w:gridCol w:w="1985"/>
      </w:tblGrid>
      <w:tr w:rsidR="00001AA6" w:rsidRPr="00420237" w14:paraId="3FDC9531" w14:textId="77777777" w:rsidTr="00774C5F">
        <w:trPr>
          <w:trHeight w:val="80"/>
        </w:trPr>
        <w:tc>
          <w:tcPr>
            <w:tcW w:w="1706" w:type="dxa"/>
            <w:shd w:val="clear" w:color="auto" w:fill="D9D9D9" w:themeFill="background1" w:themeFillShade="D9"/>
          </w:tcPr>
          <w:p w14:paraId="0EE2B6D6" w14:textId="77777777" w:rsidR="00001AA6" w:rsidRPr="00420237" w:rsidRDefault="00001AA6" w:rsidP="00774C5F">
            <w:pPr>
              <w:spacing w:before="120" w:line="240" w:lineRule="auto"/>
              <w:rPr>
                <w:rFonts w:cs="Arial"/>
                <w:spacing w:val="4"/>
              </w:rPr>
            </w:pPr>
            <w:permStart w:id="1332417912" w:edGrp="everyone" w:colFirst="1" w:colLast="1"/>
            <w:permStart w:id="868160734" w:edGrp="everyone" w:colFirst="2" w:colLast="2"/>
            <w:permStart w:id="1552964506" w:edGrp="everyone" w:colFirst="3" w:colLast="3"/>
            <w:r w:rsidRPr="00420237">
              <w:rPr>
                <w:rFonts w:cs="Arial"/>
              </w:rPr>
              <w:t>Geschäftsjahr</w:t>
            </w:r>
          </w:p>
        </w:tc>
        <w:tc>
          <w:tcPr>
            <w:tcW w:w="2303" w:type="dxa"/>
            <w:shd w:val="clear" w:color="auto" w:fill="D9D9D9" w:themeFill="background1" w:themeFillShade="D9"/>
          </w:tcPr>
          <w:p w14:paraId="2A8CEC96" w14:textId="77777777" w:rsidR="00001AA6" w:rsidRPr="00420237" w:rsidRDefault="00FE2F36" w:rsidP="00774C5F">
            <w:pPr>
              <w:spacing w:before="120" w:line="240" w:lineRule="auto"/>
              <w:rPr>
                <w:rFonts w:cs="Arial"/>
                <w:spacing w:val="4"/>
              </w:rPr>
            </w:pPr>
            <w:r>
              <w:rPr>
                <w:rFonts w:cs="Arial"/>
                <w:spacing w:val="4"/>
              </w:rPr>
              <w:t>2017</w:t>
            </w:r>
          </w:p>
        </w:tc>
        <w:tc>
          <w:tcPr>
            <w:tcW w:w="2086" w:type="dxa"/>
            <w:shd w:val="clear" w:color="auto" w:fill="D9D9D9" w:themeFill="background1" w:themeFillShade="D9"/>
          </w:tcPr>
          <w:p w14:paraId="7B5CFCD9" w14:textId="77777777" w:rsidR="00001AA6" w:rsidRPr="00420237" w:rsidRDefault="00FE2F36" w:rsidP="00774C5F">
            <w:pPr>
              <w:spacing w:before="120" w:line="240" w:lineRule="auto"/>
              <w:rPr>
                <w:rFonts w:cs="Arial"/>
                <w:spacing w:val="4"/>
              </w:rPr>
            </w:pPr>
            <w:r>
              <w:rPr>
                <w:rFonts w:cs="Arial"/>
                <w:spacing w:val="4"/>
              </w:rPr>
              <w:t>2018</w:t>
            </w:r>
          </w:p>
        </w:tc>
        <w:tc>
          <w:tcPr>
            <w:tcW w:w="1985" w:type="dxa"/>
            <w:shd w:val="clear" w:color="auto" w:fill="D9D9D9" w:themeFill="background1" w:themeFillShade="D9"/>
          </w:tcPr>
          <w:p w14:paraId="395D002D" w14:textId="77777777" w:rsidR="00001AA6" w:rsidRPr="00420237" w:rsidRDefault="00FE2F36" w:rsidP="00774C5F">
            <w:pPr>
              <w:spacing w:before="120" w:line="240" w:lineRule="auto"/>
              <w:rPr>
                <w:rFonts w:cs="Arial"/>
                <w:spacing w:val="4"/>
              </w:rPr>
            </w:pPr>
            <w:r>
              <w:rPr>
                <w:rFonts w:cs="Arial"/>
                <w:spacing w:val="4"/>
              </w:rPr>
              <w:t>2019</w:t>
            </w:r>
          </w:p>
        </w:tc>
      </w:tr>
      <w:tr w:rsidR="00001AA6" w:rsidRPr="00420237" w14:paraId="39B6DEC1" w14:textId="77777777" w:rsidTr="00774C5F">
        <w:trPr>
          <w:trHeight w:val="79"/>
        </w:trPr>
        <w:tc>
          <w:tcPr>
            <w:tcW w:w="1706" w:type="dxa"/>
            <w:shd w:val="clear" w:color="auto" w:fill="auto"/>
          </w:tcPr>
          <w:p w14:paraId="0C544049" w14:textId="77777777" w:rsidR="00001AA6" w:rsidRPr="00420237" w:rsidRDefault="00F84BD4" w:rsidP="00774C5F">
            <w:pPr>
              <w:pStyle w:val="FormatvorlageArial12ptBlockZeilenabstand15Zeilen"/>
              <w:spacing w:before="120" w:after="120" w:line="240" w:lineRule="auto"/>
              <w:jc w:val="left"/>
              <w:rPr>
                <w:rFonts w:cs="Arial"/>
                <w:sz w:val="22"/>
                <w:szCs w:val="22"/>
              </w:rPr>
            </w:pPr>
            <w:permStart w:id="1661615547" w:edGrp="everyone" w:colFirst="1" w:colLast="1"/>
            <w:permStart w:id="566051761" w:edGrp="everyone" w:colFirst="2" w:colLast="2"/>
            <w:permStart w:id="1150778200" w:edGrp="everyone" w:colFirst="3" w:colLast="3"/>
            <w:permEnd w:id="1332417912"/>
            <w:permEnd w:id="868160734"/>
            <w:permEnd w:id="1552964506"/>
            <w:r>
              <w:rPr>
                <w:rFonts w:cs="Arial"/>
                <w:sz w:val="22"/>
                <w:szCs w:val="22"/>
              </w:rPr>
              <w:t>Jahres</w:t>
            </w:r>
            <w:r w:rsidR="00001AA6" w:rsidRPr="00420237">
              <w:rPr>
                <w:rFonts w:cs="Arial"/>
                <w:sz w:val="22"/>
                <w:szCs w:val="22"/>
              </w:rPr>
              <w:t xml:space="preserve">umsatz des Unternehmens </w:t>
            </w:r>
          </w:p>
          <w:p w14:paraId="1732EEF0" w14:textId="77777777" w:rsidR="00001AA6" w:rsidRPr="00420237" w:rsidRDefault="00001AA6" w:rsidP="00774C5F">
            <w:pPr>
              <w:pStyle w:val="FormatvorlageArial12ptBlockZeilenabstand15Zeilen"/>
              <w:spacing w:before="120" w:after="120" w:line="240" w:lineRule="auto"/>
              <w:jc w:val="left"/>
              <w:rPr>
                <w:rFonts w:cs="Arial"/>
                <w:sz w:val="22"/>
                <w:szCs w:val="22"/>
              </w:rPr>
            </w:pPr>
          </w:p>
        </w:tc>
        <w:tc>
          <w:tcPr>
            <w:tcW w:w="2303" w:type="dxa"/>
            <w:shd w:val="clear" w:color="auto" w:fill="auto"/>
          </w:tcPr>
          <w:p w14:paraId="18052C6E" w14:textId="77777777" w:rsidR="00001AA6" w:rsidRPr="00420237" w:rsidRDefault="00001AA6" w:rsidP="00774C5F">
            <w:pPr>
              <w:spacing w:before="120" w:line="240" w:lineRule="auto"/>
              <w:rPr>
                <w:rFonts w:cs="Arial"/>
                <w:spacing w:val="4"/>
              </w:rPr>
            </w:pPr>
          </w:p>
        </w:tc>
        <w:tc>
          <w:tcPr>
            <w:tcW w:w="2086" w:type="dxa"/>
            <w:shd w:val="clear" w:color="auto" w:fill="auto"/>
          </w:tcPr>
          <w:p w14:paraId="19863721" w14:textId="77777777" w:rsidR="00001AA6" w:rsidRPr="00420237" w:rsidRDefault="00001AA6" w:rsidP="00774C5F">
            <w:pPr>
              <w:spacing w:before="120" w:line="240" w:lineRule="auto"/>
              <w:rPr>
                <w:rFonts w:cs="Arial"/>
                <w:spacing w:val="4"/>
              </w:rPr>
            </w:pPr>
          </w:p>
        </w:tc>
        <w:tc>
          <w:tcPr>
            <w:tcW w:w="1985" w:type="dxa"/>
            <w:shd w:val="clear" w:color="auto" w:fill="auto"/>
          </w:tcPr>
          <w:p w14:paraId="4CFDA52F" w14:textId="77777777" w:rsidR="00001AA6" w:rsidRPr="00420237" w:rsidRDefault="00001AA6" w:rsidP="00774C5F">
            <w:pPr>
              <w:spacing w:before="120" w:line="240" w:lineRule="auto"/>
              <w:rPr>
                <w:rFonts w:cs="Arial"/>
                <w:spacing w:val="4"/>
              </w:rPr>
            </w:pPr>
          </w:p>
        </w:tc>
      </w:tr>
      <w:permEnd w:id="1661615547"/>
      <w:permEnd w:id="566051761"/>
      <w:permEnd w:id="1150778200"/>
    </w:tbl>
    <w:p w14:paraId="378C746C" w14:textId="77777777" w:rsidR="00001AA6" w:rsidRPr="00420237" w:rsidRDefault="00001AA6" w:rsidP="00001AA6">
      <w:pPr>
        <w:pStyle w:val="Style1"/>
        <w:kinsoku w:val="0"/>
        <w:autoSpaceDE/>
        <w:autoSpaceDN/>
        <w:adjustRightInd/>
        <w:spacing w:line="240" w:lineRule="atLeast"/>
        <w:rPr>
          <w:rFonts w:ascii="Arial" w:hAnsi="Arial" w:cs="Arial"/>
          <w:spacing w:val="8"/>
          <w:sz w:val="22"/>
          <w:szCs w:val="22"/>
        </w:rPr>
      </w:pPr>
    </w:p>
    <w:p w14:paraId="225B12B3" w14:textId="77777777" w:rsidR="00001AA6" w:rsidRPr="00420237" w:rsidRDefault="00001AA6" w:rsidP="00447669">
      <w:pPr>
        <w:pStyle w:val="Listenabsatz"/>
        <w:numPr>
          <w:ilvl w:val="1"/>
          <w:numId w:val="6"/>
        </w:numPr>
        <w:spacing w:before="240" w:after="0" w:line="320" w:lineRule="atLeast"/>
        <w:rPr>
          <w:rFonts w:cs="Arial"/>
          <w:strike/>
          <w:spacing w:val="6"/>
          <w:lang w:eastAsia="de-DE"/>
        </w:rPr>
      </w:pPr>
      <w:r w:rsidRPr="00420237">
        <w:rPr>
          <w:rFonts w:cs="Arial"/>
          <w:spacing w:val="6"/>
          <w:lang w:eastAsia="de-DE"/>
        </w:rPr>
        <w:t xml:space="preserve">Angaben zur </w:t>
      </w:r>
      <w:r w:rsidRPr="00C5455B">
        <w:rPr>
          <w:rFonts w:cs="Arial"/>
          <w:spacing w:val="6"/>
          <w:lang w:eastAsia="de-DE"/>
        </w:rPr>
        <w:t>Betriebshaftpflichtversicherung</w:t>
      </w:r>
      <w:r w:rsidRPr="00420237">
        <w:rPr>
          <w:rFonts w:cs="Arial"/>
          <w:spacing w:val="6"/>
          <w:lang w:eastAsia="de-DE"/>
        </w:rPr>
        <w:t xml:space="preserve"> (Nachweis ist beizufügen)</w:t>
      </w:r>
    </w:p>
    <w:p w14:paraId="1AE93119" w14:textId="77777777" w:rsidR="00001AA6" w:rsidRPr="00420237" w:rsidRDefault="00001AA6" w:rsidP="009E1E2D">
      <w:pPr>
        <w:spacing w:before="240" w:after="0" w:line="320" w:lineRule="atLeast"/>
        <w:ind w:left="708"/>
        <w:jc w:val="left"/>
        <w:rPr>
          <w:rFonts w:cs="Arial"/>
          <w:spacing w:val="6"/>
          <w:lang w:eastAsia="de-DE"/>
        </w:rPr>
      </w:pPr>
      <w:r w:rsidRPr="00420237">
        <w:rPr>
          <w:rFonts w:cs="Arial"/>
          <w:spacing w:val="6"/>
          <w:lang w:eastAsia="de-DE"/>
        </w:rPr>
        <w:t>Der Wirtschaftsteilnehmer versichert, dass er über eine Betriebshaftpflicht</w:t>
      </w:r>
      <w:r w:rsidR="009E1E2D">
        <w:rPr>
          <w:rFonts w:cs="Arial"/>
          <w:spacing w:val="6"/>
          <w:lang w:eastAsia="de-DE"/>
        </w:rPr>
        <w:t>-</w:t>
      </w:r>
      <w:r w:rsidRPr="00420237">
        <w:rPr>
          <w:rFonts w:cs="Arial"/>
          <w:spacing w:val="6"/>
          <w:lang w:eastAsia="de-DE"/>
        </w:rPr>
        <w:t xml:space="preserve">versicherung in der Höhe von </w:t>
      </w:r>
      <w:r w:rsidRPr="00C5455B">
        <w:rPr>
          <w:rFonts w:cs="Arial"/>
          <w:spacing w:val="6"/>
          <w:lang w:eastAsia="de-DE"/>
        </w:rPr>
        <w:t xml:space="preserve">mind. </w:t>
      </w:r>
      <w:r w:rsidR="00F84BD4">
        <w:rPr>
          <w:rFonts w:cs="Arial"/>
          <w:spacing w:val="6"/>
          <w:lang w:eastAsia="de-DE"/>
        </w:rPr>
        <w:t>€ 500.000,00</w:t>
      </w:r>
      <w:r w:rsidRPr="00420237">
        <w:rPr>
          <w:rFonts w:cs="Arial"/>
          <w:spacing w:val="6"/>
          <w:lang w:eastAsia="de-DE"/>
        </w:rPr>
        <w:t>. verfügt:</w:t>
      </w:r>
    </w:p>
    <w:p w14:paraId="7F0D5E46" w14:textId="77777777" w:rsidR="00001AA6" w:rsidRPr="00420237" w:rsidRDefault="002B0036" w:rsidP="00001AA6">
      <w:pPr>
        <w:pStyle w:val="berschrift2"/>
        <w:tabs>
          <w:tab w:val="left" w:pos="1457"/>
        </w:tabs>
        <w:ind w:firstLine="708"/>
        <w:rPr>
          <w:rFonts w:eastAsia="MS Gothic" w:cs="Arial"/>
          <w:b w:val="0"/>
          <w:sz w:val="22"/>
          <w:szCs w:val="22"/>
        </w:rPr>
      </w:pPr>
      <w:sdt>
        <w:sdtPr>
          <w:rPr>
            <w:rFonts w:cs="Arial"/>
            <w:b w:val="0"/>
            <w:spacing w:val="6"/>
            <w:sz w:val="22"/>
            <w:szCs w:val="22"/>
            <w:lang w:eastAsia="de-DE"/>
          </w:rPr>
          <w:id w:val="661970923"/>
          <w14:checkbox>
            <w14:checked w14:val="0"/>
            <w14:checkedState w14:val="2612" w14:font="MS Gothic"/>
            <w14:uncheckedState w14:val="2610" w14:font="MS Gothic"/>
          </w14:checkbox>
        </w:sdtPr>
        <w:sdtEndPr/>
        <w:sdtContent>
          <w:r w:rsidR="00001AA6" w:rsidRPr="00420237">
            <w:rPr>
              <w:rFonts w:ascii="Segoe UI Symbol" w:eastAsia="MS Gothic" w:hAnsi="Segoe UI Symbol" w:cs="Segoe UI Symbol"/>
              <w:b w:val="0"/>
              <w:spacing w:val="6"/>
              <w:sz w:val="22"/>
              <w:szCs w:val="22"/>
              <w:lang w:eastAsia="de-DE"/>
            </w:rPr>
            <w:t>☐</w:t>
          </w:r>
        </w:sdtContent>
      </w:sdt>
      <w:r w:rsidR="00001AA6" w:rsidRPr="00420237">
        <w:rPr>
          <w:rFonts w:cs="Arial"/>
          <w:b w:val="0"/>
          <w:spacing w:val="6"/>
          <w:sz w:val="22"/>
          <w:szCs w:val="22"/>
          <w:lang w:eastAsia="de-DE"/>
        </w:rPr>
        <w:t xml:space="preserve">  Ja</w:t>
      </w:r>
      <w:r w:rsidR="00001AA6" w:rsidRPr="00420237">
        <w:rPr>
          <w:rFonts w:cs="Arial"/>
          <w:b w:val="0"/>
          <w:sz w:val="22"/>
          <w:szCs w:val="22"/>
        </w:rPr>
        <w:t xml:space="preserve"> </w:t>
      </w:r>
      <w:r w:rsidR="00001AA6" w:rsidRPr="00420237">
        <w:rPr>
          <w:rFonts w:eastAsia="MS Gothic" w:cs="Arial"/>
          <w:b w:val="0"/>
          <w:sz w:val="22"/>
          <w:szCs w:val="22"/>
        </w:rPr>
        <w:t xml:space="preserve">  </w:t>
      </w:r>
      <w:sdt>
        <w:sdtPr>
          <w:rPr>
            <w:rFonts w:eastAsia="MS Gothic" w:cs="Arial"/>
            <w:b w:val="0"/>
            <w:sz w:val="22"/>
            <w:szCs w:val="22"/>
          </w:rPr>
          <w:id w:val="-1801441879"/>
          <w14:checkbox>
            <w14:checked w14:val="0"/>
            <w14:checkedState w14:val="2612" w14:font="MS Gothic"/>
            <w14:uncheckedState w14:val="2610" w14:font="MS Gothic"/>
          </w14:checkbox>
        </w:sdtPr>
        <w:sdtEndPr/>
        <w:sdtContent>
          <w:r w:rsidR="00001AA6" w:rsidRPr="00420237">
            <w:rPr>
              <w:rFonts w:ascii="Segoe UI Symbol" w:eastAsia="MS Gothic" w:hAnsi="Segoe UI Symbol" w:cs="Segoe UI Symbol"/>
              <w:b w:val="0"/>
              <w:sz w:val="22"/>
              <w:szCs w:val="22"/>
            </w:rPr>
            <w:t>☐</w:t>
          </w:r>
        </w:sdtContent>
      </w:sdt>
      <w:r w:rsidR="00001AA6" w:rsidRPr="00420237">
        <w:rPr>
          <w:rFonts w:eastAsia="MS Gothic" w:cs="Arial"/>
          <w:b w:val="0"/>
          <w:sz w:val="22"/>
          <w:szCs w:val="22"/>
        </w:rPr>
        <w:t xml:space="preserve"> Nein</w:t>
      </w:r>
    </w:p>
    <w:p w14:paraId="3EE6AD99" w14:textId="77777777" w:rsidR="00001AA6" w:rsidRPr="00420237" w:rsidRDefault="00001AA6" w:rsidP="00001AA6">
      <w:pPr>
        <w:rPr>
          <w:rFonts w:cs="Arial"/>
        </w:rPr>
      </w:pPr>
      <w:r w:rsidRPr="00420237">
        <w:rPr>
          <w:rFonts w:cs="Arial"/>
        </w:rPr>
        <w:tab/>
        <w:t xml:space="preserve">Höhe der Versicherungssumme (wenn mehr als </w:t>
      </w:r>
      <w:r w:rsidR="00AB2390">
        <w:rPr>
          <w:rFonts w:cs="Arial"/>
        </w:rPr>
        <w:t>€ 500.000</w:t>
      </w:r>
      <w:r w:rsidRPr="00420237">
        <w:rPr>
          <w:rFonts w:cs="Arial"/>
        </w:rPr>
        <w:t xml:space="preserve">): </w:t>
      </w:r>
      <w:r w:rsidRPr="00420237">
        <w:rPr>
          <w:rFonts w:cs="Arial"/>
        </w:rPr>
        <w:fldChar w:fldCharType="begin">
          <w:ffData>
            <w:name w:val="Text14"/>
            <w:enabled/>
            <w:calcOnExit w:val="0"/>
            <w:textInput/>
          </w:ffData>
        </w:fldChar>
      </w:r>
      <w:bookmarkStart w:id="5" w:name="Text14"/>
      <w:r w:rsidRPr="00420237">
        <w:rPr>
          <w:rFonts w:cs="Arial"/>
        </w:rPr>
        <w:instrText xml:space="preserve"> FORMTEXT </w:instrText>
      </w:r>
      <w:r w:rsidRPr="00420237">
        <w:rPr>
          <w:rFonts w:cs="Arial"/>
        </w:rPr>
      </w:r>
      <w:r w:rsidRPr="00420237">
        <w:rPr>
          <w:rFonts w:cs="Arial"/>
        </w:rPr>
        <w:fldChar w:fldCharType="separate"/>
      </w:r>
      <w:r w:rsidRPr="00420237">
        <w:rPr>
          <w:rFonts w:cs="Arial"/>
          <w:noProof/>
        </w:rPr>
        <w:t> </w:t>
      </w:r>
      <w:r w:rsidRPr="00420237">
        <w:rPr>
          <w:rFonts w:cs="Arial"/>
          <w:noProof/>
        </w:rPr>
        <w:t> </w:t>
      </w:r>
      <w:r w:rsidRPr="00420237">
        <w:rPr>
          <w:rFonts w:cs="Arial"/>
          <w:noProof/>
        </w:rPr>
        <w:t> </w:t>
      </w:r>
      <w:r w:rsidRPr="00420237">
        <w:rPr>
          <w:rFonts w:cs="Arial"/>
          <w:noProof/>
        </w:rPr>
        <w:t> </w:t>
      </w:r>
      <w:r w:rsidRPr="00420237">
        <w:rPr>
          <w:rFonts w:cs="Arial"/>
          <w:noProof/>
        </w:rPr>
        <w:t> </w:t>
      </w:r>
      <w:r w:rsidRPr="00420237">
        <w:rPr>
          <w:rFonts w:cs="Arial"/>
        </w:rPr>
        <w:fldChar w:fldCharType="end"/>
      </w:r>
      <w:bookmarkEnd w:id="5"/>
    </w:p>
    <w:p w14:paraId="329E9E53" w14:textId="77777777" w:rsidR="00001AA6" w:rsidRDefault="00001AA6" w:rsidP="00001AA6">
      <w:pPr>
        <w:spacing w:after="160" w:line="259" w:lineRule="auto"/>
        <w:jc w:val="left"/>
        <w:rPr>
          <w:rFonts w:cs="Arial"/>
          <w:b/>
          <w:spacing w:val="6"/>
          <w:sz w:val="20"/>
          <w:szCs w:val="20"/>
          <w:lang w:eastAsia="de-DE"/>
        </w:rPr>
      </w:pPr>
    </w:p>
    <w:sectPr w:rsidR="00001A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E624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624EF" w16cid:durableId="21DAF7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F2384" w14:textId="77777777" w:rsidR="00FE2F36" w:rsidRDefault="00FE2F36" w:rsidP="00FE2F36">
      <w:pPr>
        <w:spacing w:after="0" w:line="240" w:lineRule="auto"/>
      </w:pPr>
      <w:r>
        <w:separator/>
      </w:r>
    </w:p>
  </w:endnote>
  <w:endnote w:type="continuationSeparator" w:id="0">
    <w:p w14:paraId="42026006" w14:textId="77777777" w:rsidR="00FE2F36" w:rsidRDefault="00FE2F36" w:rsidP="00FE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4CA6" w14:textId="77777777" w:rsidR="00FE2F36" w:rsidRDefault="00FE2F3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F780" w14:textId="77777777" w:rsidR="00FE2F36" w:rsidRDefault="00FE2F36">
    <w:pPr>
      <w:pStyle w:val="Fuzeile"/>
    </w:pPr>
    <w:r>
      <w:t>Max Weber Stiftung</w:t>
    </w:r>
    <w:r>
      <w:ptab w:relativeTo="margin" w:alignment="center" w:leader="none"/>
    </w:r>
    <w:r>
      <w:t>IT4.2 – 01/20/BM</w:t>
    </w:r>
    <w:r>
      <w:ptab w:relativeTo="margin" w:alignment="right" w:leader="none"/>
    </w:r>
    <w:r>
      <w:t>Typo3-Dienstleistungen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DACE" w14:textId="77777777" w:rsidR="00FE2F36" w:rsidRDefault="00FE2F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DA32B" w14:textId="77777777" w:rsidR="00FE2F36" w:rsidRDefault="00FE2F36" w:rsidP="00FE2F36">
      <w:pPr>
        <w:spacing w:after="0" w:line="240" w:lineRule="auto"/>
      </w:pPr>
      <w:r>
        <w:separator/>
      </w:r>
    </w:p>
  </w:footnote>
  <w:footnote w:type="continuationSeparator" w:id="0">
    <w:p w14:paraId="4A8CC4C6" w14:textId="77777777" w:rsidR="00FE2F36" w:rsidRDefault="00FE2F36" w:rsidP="00FE2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FB1E" w14:textId="77777777" w:rsidR="00FE2F36" w:rsidRDefault="00FE2F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A56A6" w14:textId="77777777" w:rsidR="00FE2F36" w:rsidRDefault="00941BC2">
    <w:pPr>
      <w:pStyle w:val="Kopfzeile"/>
    </w:pPr>
    <w:r>
      <w:t>Anlage E: Eignungskriterien EKG 1 – EKG 4</w: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B42E" w14:textId="77777777" w:rsidR="00FE2F36" w:rsidRDefault="00FE2F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25E2"/>
    <w:multiLevelType w:val="hybridMultilevel"/>
    <w:tmpl w:val="C8F4BACC"/>
    <w:lvl w:ilvl="0" w:tplc="0FC8C7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4F054285"/>
    <w:multiLevelType w:val="hybridMultilevel"/>
    <w:tmpl w:val="8BE44A02"/>
    <w:lvl w:ilvl="0" w:tplc="362475BE">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nsid w:val="587D770D"/>
    <w:multiLevelType w:val="hybridMultilevel"/>
    <w:tmpl w:val="ABBAB09C"/>
    <w:lvl w:ilvl="0" w:tplc="1B0E576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63255C2B"/>
    <w:multiLevelType w:val="hybridMultilevel"/>
    <w:tmpl w:val="37CAA14E"/>
    <w:lvl w:ilvl="0" w:tplc="F6188A84">
      <w:start w:val="2"/>
      <w:numFmt w:val="bullet"/>
      <w:lvlText w:val="-"/>
      <w:lvlJc w:val="left"/>
      <w:pPr>
        <w:tabs>
          <w:tab w:val="num" w:pos="1068"/>
        </w:tabs>
        <w:ind w:left="1068" w:hanging="363"/>
      </w:pPr>
      <w:rPr>
        <w:rFonts w:ascii="Arial" w:eastAsia="Times New Roman" w:hAnsi="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6A4F361B"/>
    <w:multiLevelType w:val="hybridMultilevel"/>
    <w:tmpl w:val="1116C7FE"/>
    <w:lvl w:ilvl="0" w:tplc="02E0B636">
      <w:start w:val="1"/>
      <w:numFmt w:val="decimal"/>
      <w:lvlText w:val="%1."/>
      <w:lvlJc w:val="left"/>
      <w:pPr>
        <w:ind w:left="1068" w:hanging="360"/>
      </w:pPr>
      <w:rPr>
        <w:rFonts w:hint="default"/>
        <w:strike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72A85DC5"/>
    <w:multiLevelType w:val="multilevel"/>
    <w:tmpl w:val="8CE0EE5A"/>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strike w:val="0"/>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hard Roscher">
    <w15:presenceInfo w15:providerId="None" w15:userId="Bernhard Ro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A6"/>
    <w:rsid w:val="00000B7D"/>
    <w:rsid w:val="00001AA6"/>
    <w:rsid w:val="0007680D"/>
    <w:rsid w:val="000C70CB"/>
    <w:rsid w:val="0011692F"/>
    <w:rsid w:val="0014726D"/>
    <w:rsid w:val="001C5A40"/>
    <w:rsid w:val="001E42DB"/>
    <w:rsid w:val="001E7F02"/>
    <w:rsid w:val="0021372F"/>
    <w:rsid w:val="0042138C"/>
    <w:rsid w:val="00447669"/>
    <w:rsid w:val="00486B30"/>
    <w:rsid w:val="004A2EA1"/>
    <w:rsid w:val="004D11D5"/>
    <w:rsid w:val="00525964"/>
    <w:rsid w:val="007142B4"/>
    <w:rsid w:val="00760847"/>
    <w:rsid w:val="007A4FF9"/>
    <w:rsid w:val="007E0650"/>
    <w:rsid w:val="007E07A9"/>
    <w:rsid w:val="00811330"/>
    <w:rsid w:val="008C6FD4"/>
    <w:rsid w:val="008C77BA"/>
    <w:rsid w:val="008E10FB"/>
    <w:rsid w:val="00917C1C"/>
    <w:rsid w:val="00941BC2"/>
    <w:rsid w:val="009E1E2D"/>
    <w:rsid w:val="00A93C88"/>
    <w:rsid w:val="00A97642"/>
    <w:rsid w:val="00AB2390"/>
    <w:rsid w:val="00AD4595"/>
    <w:rsid w:val="00B2198D"/>
    <w:rsid w:val="00B82ED8"/>
    <w:rsid w:val="00C250F2"/>
    <w:rsid w:val="00C5455B"/>
    <w:rsid w:val="00C772AB"/>
    <w:rsid w:val="00CA0E74"/>
    <w:rsid w:val="00DA65AB"/>
    <w:rsid w:val="00DB3D8A"/>
    <w:rsid w:val="00EF7603"/>
    <w:rsid w:val="00F034D4"/>
    <w:rsid w:val="00F21EC8"/>
    <w:rsid w:val="00F73AEB"/>
    <w:rsid w:val="00F84BD4"/>
    <w:rsid w:val="00FC39BF"/>
    <w:rsid w:val="00FE2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A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AA6"/>
    <w:pPr>
      <w:spacing w:after="120" w:line="360" w:lineRule="auto"/>
      <w:jc w:val="both"/>
    </w:pPr>
    <w:rPr>
      <w:rFonts w:ascii="Arial" w:eastAsia="Times New Roman" w:hAnsi="Arial" w:cs="Times New Roman"/>
    </w:rPr>
  </w:style>
  <w:style w:type="paragraph" w:styleId="berschrift2">
    <w:name w:val="heading 2"/>
    <w:basedOn w:val="Standard"/>
    <w:next w:val="Standard"/>
    <w:link w:val="berschrift2Zchn"/>
    <w:qFormat/>
    <w:rsid w:val="00001AA6"/>
    <w:pPr>
      <w:keepNext/>
      <w:keepLines/>
      <w:spacing w:before="200" w:after="0"/>
      <w:outlineLvl w:val="1"/>
    </w:pPr>
    <w:rPr>
      <w:rFonts w:eastAsia="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01AA6"/>
    <w:rPr>
      <w:rFonts w:ascii="Arial" w:eastAsia="Calibri" w:hAnsi="Arial" w:cs="Times New Roman"/>
      <w:b/>
      <w:bCs/>
      <w:sz w:val="26"/>
      <w:szCs w:val="26"/>
    </w:rPr>
  </w:style>
  <w:style w:type="paragraph" w:styleId="Listenabsatz">
    <w:name w:val="List Paragraph"/>
    <w:basedOn w:val="Standard"/>
    <w:qFormat/>
    <w:rsid w:val="00001AA6"/>
    <w:pPr>
      <w:ind w:left="720"/>
      <w:contextualSpacing/>
    </w:pPr>
    <w:rPr>
      <w:rFonts w:eastAsia="Calibri"/>
    </w:rPr>
  </w:style>
  <w:style w:type="paragraph" w:customStyle="1" w:styleId="FormatvorlageArial12ptBlockZeilenabstand15Zeilen">
    <w:name w:val="Formatvorlage Arial 12 pt Block Zeilenabstand:  15 Zeilen"/>
    <w:basedOn w:val="Standard"/>
    <w:rsid w:val="00001AA6"/>
    <w:pPr>
      <w:spacing w:after="0"/>
    </w:pPr>
    <w:rPr>
      <w:sz w:val="24"/>
      <w:szCs w:val="20"/>
      <w:lang w:eastAsia="de-DE"/>
    </w:rPr>
  </w:style>
  <w:style w:type="paragraph" w:customStyle="1" w:styleId="Style1">
    <w:name w:val="Style 1"/>
    <w:basedOn w:val="Standard"/>
    <w:rsid w:val="00001AA6"/>
    <w:pPr>
      <w:widowControl w:val="0"/>
      <w:autoSpaceDE w:val="0"/>
      <w:autoSpaceDN w:val="0"/>
      <w:adjustRightInd w:val="0"/>
      <w:spacing w:after="0" w:line="240" w:lineRule="auto"/>
      <w:jc w:val="left"/>
    </w:pPr>
    <w:rPr>
      <w:rFonts w:ascii="Times New Roman" w:hAnsi="Times New Roman"/>
      <w:sz w:val="24"/>
      <w:szCs w:val="24"/>
      <w:lang w:eastAsia="de-DE"/>
    </w:rPr>
  </w:style>
  <w:style w:type="table" w:customStyle="1" w:styleId="Tabellenraster8">
    <w:name w:val="Tabellenraster8"/>
    <w:basedOn w:val="NormaleTabelle"/>
    <w:next w:val="Tabellenraster"/>
    <w:rsid w:val="00001AA6"/>
    <w:pPr>
      <w:spacing w:after="0" w:line="32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00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976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642"/>
    <w:rPr>
      <w:rFonts w:ascii="Tahoma" w:eastAsia="Times New Roman" w:hAnsi="Tahoma" w:cs="Tahoma"/>
      <w:sz w:val="16"/>
      <w:szCs w:val="16"/>
    </w:rPr>
  </w:style>
  <w:style w:type="paragraph" w:styleId="Kopfzeile">
    <w:name w:val="header"/>
    <w:basedOn w:val="Standard"/>
    <w:link w:val="KopfzeileZchn"/>
    <w:uiPriority w:val="99"/>
    <w:unhideWhenUsed/>
    <w:rsid w:val="00FE2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F36"/>
    <w:rPr>
      <w:rFonts w:ascii="Arial" w:eastAsia="Times New Roman" w:hAnsi="Arial" w:cs="Times New Roman"/>
    </w:rPr>
  </w:style>
  <w:style w:type="paragraph" w:styleId="Fuzeile">
    <w:name w:val="footer"/>
    <w:basedOn w:val="Standard"/>
    <w:link w:val="FuzeileZchn"/>
    <w:uiPriority w:val="99"/>
    <w:unhideWhenUsed/>
    <w:rsid w:val="00FE2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F36"/>
    <w:rPr>
      <w:rFonts w:ascii="Arial" w:eastAsia="Times New Roman" w:hAnsi="Arial" w:cs="Times New Roman"/>
    </w:rPr>
  </w:style>
  <w:style w:type="character" w:styleId="Kommentarzeichen">
    <w:name w:val="annotation reference"/>
    <w:basedOn w:val="Absatz-Standardschriftart"/>
    <w:uiPriority w:val="99"/>
    <w:semiHidden/>
    <w:unhideWhenUsed/>
    <w:rsid w:val="000C70CB"/>
    <w:rPr>
      <w:sz w:val="16"/>
      <w:szCs w:val="16"/>
    </w:rPr>
  </w:style>
  <w:style w:type="paragraph" w:styleId="Kommentartext">
    <w:name w:val="annotation text"/>
    <w:basedOn w:val="Standard"/>
    <w:link w:val="KommentartextZchn"/>
    <w:uiPriority w:val="99"/>
    <w:semiHidden/>
    <w:unhideWhenUsed/>
    <w:rsid w:val="000C70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70CB"/>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0C70CB"/>
    <w:rPr>
      <w:b/>
      <w:bCs/>
    </w:rPr>
  </w:style>
  <w:style w:type="character" w:customStyle="1" w:styleId="KommentarthemaZchn">
    <w:name w:val="Kommentarthema Zchn"/>
    <w:basedOn w:val="KommentartextZchn"/>
    <w:link w:val="Kommentarthema"/>
    <w:uiPriority w:val="99"/>
    <w:semiHidden/>
    <w:rsid w:val="000C70C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AA6"/>
    <w:pPr>
      <w:spacing w:after="120" w:line="360" w:lineRule="auto"/>
      <w:jc w:val="both"/>
    </w:pPr>
    <w:rPr>
      <w:rFonts w:ascii="Arial" w:eastAsia="Times New Roman" w:hAnsi="Arial" w:cs="Times New Roman"/>
    </w:rPr>
  </w:style>
  <w:style w:type="paragraph" w:styleId="berschrift2">
    <w:name w:val="heading 2"/>
    <w:basedOn w:val="Standard"/>
    <w:next w:val="Standard"/>
    <w:link w:val="berschrift2Zchn"/>
    <w:qFormat/>
    <w:rsid w:val="00001AA6"/>
    <w:pPr>
      <w:keepNext/>
      <w:keepLines/>
      <w:spacing w:before="200" w:after="0"/>
      <w:outlineLvl w:val="1"/>
    </w:pPr>
    <w:rPr>
      <w:rFonts w:eastAsia="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01AA6"/>
    <w:rPr>
      <w:rFonts w:ascii="Arial" w:eastAsia="Calibri" w:hAnsi="Arial" w:cs="Times New Roman"/>
      <w:b/>
      <w:bCs/>
      <w:sz w:val="26"/>
      <w:szCs w:val="26"/>
    </w:rPr>
  </w:style>
  <w:style w:type="paragraph" w:styleId="Listenabsatz">
    <w:name w:val="List Paragraph"/>
    <w:basedOn w:val="Standard"/>
    <w:qFormat/>
    <w:rsid w:val="00001AA6"/>
    <w:pPr>
      <w:ind w:left="720"/>
      <w:contextualSpacing/>
    </w:pPr>
    <w:rPr>
      <w:rFonts w:eastAsia="Calibri"/>
    </w:rPr>
  </w:style>
  <w:style w:type="paragraph" w:customStyle="1" w:styleId="FormatvorlageArial12ptBlockZeilenabstand15Zeilen">
    <w:name w:val="Formatvorlage Arial 12 pt Block Zeilenabstand:  15 Zeilen"/>
    <w:basedOn w:val="Standard"/>
    <w:rsid w:val="00001AA6"/>
    <w:pPr>
      <w:spacing w:after="0"/>
    </w:pPr>
    <w:rPr>
      <w:sz w:val="24"/>
      <w:szCs w:val="20"/>
      <w:lang w:eastAsia="de-DE"/>
    </w:rPr>
  </w:style>
  <w:style w:type="paragraph" w:customStyle="1" w:styleId="Style1">
    <w:name w:val="Style 1"/>
    <w:basedOn w:val="Standard"/>
    <w:rsid w:val="00001AA6"/>
    <w:pPr>
      <w:widowControl w:val="0"/>
      <w:autoSpaceDE w:val="0"/>
      <w:autoSpaceDN w:val="0"/>
      <w:adjustRightInd w:val="0"/>
      <w:spacing w:after="0" w:line="240" w:lineRule="auto"/>
      <w:jc w:val="left"/>
    </w:pPr>
    <w:rPr>
      <w:rFonts w:ascii="Times New Roman" w:hAnsi="Times New Roman"/>
      <w:sz w:val="24"/>
      <w:szCs w:val="24"/>
      <w:lang w:eastAsia="de-DE"/>
    </w:rPr>
  </w:style>
  <w:style w:type="table" w:customStyle="1" w:styleId="Tabellenraster8">
    <w:name w:val="Tabellenraster8"/>
    <w:basedOn w:val="NormaleTabelle"/>
    <w:next w:val="Tabellenraster"/>
    <w:rsid w:val="00001AA6"/>
    <w:pPr>
      <w:spacing w:after="0" w:line="32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00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976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642"/>
    <w:rPr>
      <w:rFonts w:ascii="Tahoma" w:eastAsia="Times New Roman" w:hAnsi="Tahoma" w:cs="Tahoma"/>
      <w:sz w:val="16"/>
      <w:szCs w:val="16"/>
    </w:rPr>
  </w:style>
  <w:style w:type="paragraph" w:styleId="Kopfzeile">
    <w:name w:val="header"/>
    <w:basedOn w:val="Standard"/>
    <w:link w:val="KopfzeileZchn"/>
    <w:uiPriority w:val="99"/>
    <w:unhideWhenUsed/>
    <w:rsid w:val="00FE2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F36"/>
    <w:rPr>
      <w:rFonts w:ascii="Arial" w:eastAsia="Times New Roman" w:hAnsi="Arial" w:cs="Times New Roman"/>
    </w:rPr>
  </w:style>
  <w:style w:type="paragraph" w:styleId="Fuzeile">
    <w:name w:val="footer"/>
    <w:basedOn w:val="Standard"/>
    <w:link w:val="FuzeileZchn"/>
    <w:uiPriority w:val="99"/>
    <w:unhideWhenUsed/>
    <w:rsid w:val="00FE2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F36"/>
    <w:rPr>
      <w:rFonts w:ascii="Arial" w:eastAsia="Times New Roman" w:hAnsi="Arial" w:cs="Times New Roman"/>
    </w:rPr>
  </w:style>
  <w:style w:type="character" w:styleId="Kommentarzeichen">
    <w:name w:val="annotation reference"/>
    <w:basedOn w:val="Absatz-Standardschriftart"/>
    <w:uiPriority w:val="99"/>
    <w:semiHidden/>
    <w:unhideWhenUsed/>
    <w:rsid w:val="000C70CB"/>
    <w:rPr>
      <w:sz w:val="16"/>
      <w:szCs w:val="16"/>
    </w:rPr>
  </w:style>
  <w:style w:type="paragraph" w:styleId="Kommentartext">
    <w:name w:val="annotation text"/>
    <w:basedOn w:val="Standard"/>
    <w:link w:val="KommentartextZchn"/>
    <w:uiPriority w:val="99"/>
    <w:semiHidden/>
    <w:unhideWhenUsed/>
    <w:rsid w:val="000C70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70CB"/>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0C70CB"/>
    <w:rPr>
      <w:b/>
      <w:bCs/>
    </w:rPr>
  </w:style>
  <w:style w:type="character" w:customStyle="1" w:styleId="KommentarthemaZchn">
    <w:name w:val="Kommentarthema Zchn"/>
    <w:basedOn w:val="KommentartextZchn"/>
    <w:link w:val="Kommentarthema"/>
    <w:uiPriority w:val="99"/>
    <w:semiHidden/>
    <w:rsid w:val="000C70C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9502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Manthey@MaxWeberStiftung.de</dc:creator>
  <cp:keywords/>
  <dc:description/>
  <cp:lastModifiedBy>Barbara Manthey</cp:lastModifiedBy>
  <cp:revision>38</cp:revision>
  <dcterms:created xsi:type="dcterms:W3CDTF">2019-01-28T15:35:00Z</dcterms:created>
  <dcterms:modified xsi:type="dcterms:W3CDTF">2020-01-29T15:43:00Z</dcterms:modified>
</cp:coreProperties>
</file>